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8A" w:rsidRDefault="001B1D8A">
      <w:pPr>
        <w:rPr>
          <w:b/>
        </w:rPr>
      </w:pPr>
    </w:p>
    <w:tbl>
      <w:tblPr>
        <w:tblStyle w:val="TableGrid"/>
        <w:tblW w:w="0" w:type="auto"/>
        <w:tblLook w:val="04A0" w:firstRow="1" w:lastRow="0" w:firstColumn="1" w:lastColumn="0" w:noHBand="0" w:noVBand="1"/>
      </w:tblPr>
      <w:tblGrid>
        <w:gridCol w:w="1848"/>
        <w:gridCol w:w="7168"/>
      </w:tblGrid>
      <w:tr w:rsidR="001B1D8A" w:rsidTr="001B1D8A">
        <w:trPr>
          <w:trHeight w:val="1363"/>
        </w:trPr>
        <w:tc>
          <w:tcPr>
            <w:tcW w:w="1240" w:type="dxa"/>
            <w:vAlign w:val="center"/>
          </w:tcPr>
          <w:p w:rsidR="001B1D8A" w:rsidRDefault="0013302B" w:rsidP="001B1D8A">
            <w:pPr>
              <w:jc w:val="center"/>
              <w:rPr>
                <w:b/>
              </w:rPr>
            </w:pPr>
            <w:r>
              <w:rPr>
                <w:b/>
                <w:noProof/>
                <w:lang w:eastAsia="en-GB"/>
              </w:rPr>
              <w:drawing>
                <wp:inline distT="0" distB="0" distL="0" distR="0" wp14:anchorId="43DC3EB4">
                  <wp:extent cx="1036320" cy="72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358" cy="727683"/>
                          </a:xfrm>
                          <a:prstGeom prst="rect">
                            <a:avLst/>
                          </a:prstGeom>
                          <a:noFill/>
                        </pic:spPr>
                      </pic:pic>
                    </a:graphicData>
                  </a:graphic>
                </wp:inline>
              </w:drawing>
            </w:r>
          </w:p>
        </w:tc>
        <w:tc>
          <w:tcPr>
            <w:tcW w:w="7988" w:type="dxa"/>
            <w:vAlign w:val="center"/>
          </w:tcPr>
          <w:p w:rsidR="00BB2CEE" w:rsidRDefault="0013302B" w:rsidP="00E26455">
            <w:pPr>
              <w:jc w:val="center"/>
              <w:rPr>
                <w:rFonts w:ascii="Arial" w:hAnsi="Arial" w:cs="Arial"/>
                <w:b/>
                <w:sz w:val="28"/>
                <w:szCs w:val="28"/>
              </w:rPr>
            </w:pPr>
            <w:r w:rsidRPr="00BB2CEE">
              <w:rPr>
                <w:rFonts w:ascii="Arial" w:hAnsi="Arial" w:cs="Arial"/>
                <w:b/>
                <w:sz w:val="28"/>
                <w:szCs w:val="28"/>
              </w:rPr>
              <w:t xml:space="preserve">What support is there for children </w:t>
            </w:r>
          </w:p>
          <w:p w:rsidR="001B1D8A" w:rsidRPr="00BB2CEE" w:rsidRDefault="0013302B" w:rsidP="00E26455">
            <w:pPr>
              <w:jc w:val="center"/>
              <w:rPr>
                <w:rFonts w:ascii="Arial" w:hAnsi="Arial" w:cs="Arial"/>
                <w:b/>
                <w:sz w:val="28"/>
                <w:szCs w:val="28"/>
              </w:rPr>
            </w:pPr>
            <w:r w:rsidRPr="00BB2CEE">
              <w:rPr>
                <w:rFonts w:ascii="Arial" w:hAnsi="Arial" w:cs="Arial"/>
                <w:b/>
                <w:sz w:val="28"/>
                <w:szCs w:val="28"/>
              </w:rPr>
              <w:t>with behavioural or attendance issues?</w:t>
            </w:r>
          </w:p>
        </w:tc>
      </w:tr>
    </w:tbl>
    <w:p w:rsidR="00C971E1" w:rsidRDefault="00C971E1" w:rsidP="00D04D01">
      <w:pPr>
        <w:rPr>
          <w:rStyle w:val="Hyperlink"/>
          <w:color w:val="auto"/>
          <w:u w:val="none"/>
        </w:rPr>
      </w:pPr>
    </w:p>
    <w:p w:rsidR="0013302B" w:rsidRPr="0013302B" w:rsidRDefault="0013302B" w:rsidP="00BB2CEE">
      <w:pPr>
        <w:suppressAutoHyphens/>
        <w:autoSpaceDN w:val="0"/>
        <w:textAlignment w:val="baseline"/>
        <w:rPr>
          <w:rFonts w:ascii="Arial" w:eastAsia="Calibri" w:hAnsi="Arial" w:cs="Arial"/>
          <w:sz w:val="24"/>
          <w:szCs w:val="24"/>
        </w:rPr>
      </w:pPr>
      <w:r w:rsidRPr="0013302B">
        <w:rPr>
          <w:rFonts w:ascii="Arial" w:eastAsia="Calibri" w:hAnsi="Arial" w:cs="Arial"/>
          <w:sz w:val="24"/>
          <w:szCs w:val="24"/>
        </w:rPr>
        <w:t>We have a positive approach to all types of behaviour management and a consistent system of rewards and sanctions.  This is called the Cale Green Code.</w:t>
      </w:r>
      <w:r w:rsidR="00682591">
        <w:rPr>
          <w:rFonts w:ascii="Arial" w:eastAsia="Calibri" w:hAnsi="Arial" w:cs="Arial"/>
          <w:sz w:val="24"/>
          <w:szCs w:val="24"/>
        </w:rPr>
        <w:t xml:space="preserve"> </w:t>
      </w:r>
      <w:r w:rsidRPr="0013302B">
        <w:rPr>
          <w:rFonts w:ascii="Arial" w:eastAsia="Calibri" w:hAnsi="Arial" w:cs="Arial"/>
          <w:sz w:val="24"/>
          <w:szCs w:val="24"/>
        </w:rPr>
        <w:t>This is understood by children and staff and followed consistently.</w:t>
      </w:r>
    </w:p>
    <w:p w:rsidR="0013302B" w:rsidRPr="0013302B" w:rsidRDefault="0013302B" w:rsidP="00BB2CEE">
      <w:pPr>
        <w:suppressAutoHyphens/>
        <w:autoSpaceDN w:val="0"/>
        <w:textAlignment w:val="baseline"/>
        <w:rPr>
          <w:rFonts w:ascii="Arial" w:eastAsia="Calibri" w:hAnsi="Arial" w:cs="Arial"/>
          <w:sz w:val="24"/>
          <w:szCs w:val="24"/>
        </w:rPr>
      </w:pPr>
      <w:r w:rsidRPr="0013302B">
        <w:rPr>
          <w:rFonts w:ascii="Arial" w:eastAsia="Calibri" w:hAnsi="Arial" w:cs="Arial"/>
          <w:sz w:val="24"/>
          <w:szCs w:val="24"/>
        </w:rPr>
        <w:t>If a child needs support with behavioural difficulties, strategies are identified in consultation with professionals, parents/carers and pupils and are outlined in an individual access plan</w:t>
      </w:r>
      <w:r w:rsidR="00682591">
        <w:rPr>
          <w:rFonts w:ascii="Arial" w:eastAsia="Calibri" w:hAnsi="Arial" w:cs="Arial"/>
          <w:sz w:val="24"/>
          <w:szCs w:val="24"/>
        </w:rPr>
        <w:t xml:space="preserve"> called a My Plan</w:t>
      </w:r>
      <w:r w:rsidRPr="0013302B">
        <w:rPr>
          <w:rFonts w:ascii="Arial" w:eastAsia="Calibri" w:hAnsi="Arial" w:cs="Arial"/>
          <w:sz w:val="24"/>
          <w:szCs w:val="24"/>
        </w:rPr>
        <w:t>.  This is reviewed on a regular basis with the class teacher, parents</w:t>
      </w:r>
      <w:r w:rsidR="00BB2CEE">
        <w:rPr>
          <w:rFonts w:ascii="Arial" w:eastAsia="Calibri" w:hAnsi="Arial" w:cs="Arial"/>
          <w:sz w:val="24"/>
          <w:szCs w:val="24"/>
        </w:rPr>
        <w:t xml:space="preserve"> </w:t>
      </w:r>
      <w:r w:rsidRPr="0013302B">
        <w:rPr>
          <w:rFonts w:ascii="Arial" w:eastAsia="Calibri" w:hAnsi="Arial" w:cs="Arial"/>
          <w:sz w:val="24"/>
          <w:szCs w:val="24"/>
        </w:rPr>
        <w:t>/</w:t>
      </w:r>
      <w:r w:rsidR="00BB2CEE">
        <w:rPr>
          <w:rFonts w:ascii="Arial" w:eastAsia="Calibri" w:hAnsi="Arial" w:cs="Arial"/>
          <w:sz w:val="24"/>
          <w:szCs w:val="24"/>
        </w:rPr>
        <w:t xml:space="preserve"> </w:t>
      </w:r>
      <w:r w:rsidRPr="0013302B">
        <w:rPr>
          <w:rFonts w:ascii="Arial" w:eastAsia="Calibri" w:hAnsi="Arial" w:cs="Arial"/>
          <w:sz w:val="24"/>
          <w:szCs w:val="24"/>
        </w:rPr>
        <w:t xml:space="preserve">carers and the pupil.  Additional support may be provided.  </w:t>
      </w:r>
    </w:p>
    <w:p w:rsidR="0013302B" w:rsidRDefault="0013302B" w:rsidP="00BB2CEE">
      <w:pPr>
        <w:suppressAutoHyphens/>
        <w:autoSpaceDN w:val="0"/>
        <w:textAlignment w:val="baseline"/>
        <w:rPr>
          <w:rFonts w:ascii="Arial" w:eastAsia="Calibri" w:hAnsi="Arial" w:cs="Arial"/>
          <w:sz w:val="24"/>
          <w:szCs w:val="24"/>
        </w:rPr>
      </w:pPr>
      <w:r w:rsidRPr="0013302B">
        <w:rPr>
          <w:rFonts w:ascii="Arial" w:eastAsia="Calibri" w:hAnsi="Arial" w:cs="Arial"/>
          <w:sz w:val="24"/>
          <w:szCs w:val="24"/>
        </w:rPr>
        <w:t xml:space="preserve">Behaviour needs that are </w:t>
      </w:r>
      <w:r w:rsidR="00682591">
        <w:rPr>
          <w:rFonts w:ascii="Arial" w:eastAsia="Calibri" w:hAnsi="Arial" w:cs="Arial"/>
          <w:sz w:val="24"/>
          <w:szCs w:val="24"/>
        </w:rPr>
        <w:t>persistent</w:t>
      </w:r>
      <w:r w:rsidRPr="0013302B">
        <w:rPr>
          <w:rFonts w:ascii="Arial" w:eastAsia="Calibri" w:hAnsi="Arial" w:cs="Arial"/>
          <w:sz w:val="24"/>
          <w:szCs w:val="24"/>
        </w:rPr>
        <w:t xml:space="preserve"> or of a high level of concern are recorded and then referred directly to </w:t>
      </w:r>
      <w:r w:rsidR="00BB2CEE">
        <w:rPr>
          <w:rFonts w:ascii="Arial" w:eastAsia="Calibri" w:hAnsi="Arial" w:cs="Arial"/>
          <w:sz w:val="24"/>
          <w:szCs w:val="24"/>
        </w:rPr>
        <w:t>Mrs McHugh, t</w:t>
      </w:r>
      <w:r w:rsidRPr="0013302B">
        <w:rPr>
          <w:rFonts w:ascii="Arial" w:eastAsia="Calibri" w:hAnsi="Arial" w:cs="Arial"/>
          <w:sz w:val="24"/>
          <w:szCs w:val="24"/>
        </w:rPr>
        <w:t>he Head Teacher. Parents</w:t>
      </w:r>
      <w:r w:rsidR="00BB2CEE">
        <w:rPr>
          <w:rFonts w:ascii="Arial" w:eastAsia="Calibri" w:hAnsi="Arial" w:cs="Arial"/>
          <w:sz w:val="24"/>
          <w:szCs w:val="24"/>
        </w:rPr>
        <w:t xml:space="preserve"> </w:t>
      </w:r>
      <w:r w:rsidRPr="0013302B">
        <w:rPr>
          <w:rFonts w:ascii="Arial" w:eastAsia="Calibri" w:hAnsi="Arial" w:cs="Arial"/>
          <w:sz w:val="24"/>
          <w:szCs w:val="24"/>
        </w:rPr>
        <w:t>/</w:t>
      </w:r>
      <w:r w:rsidR="00BB2CEE">
        <w:rPr>
          <w:rFonts w:ascii="Arial" w:eastAsia="Calibri" w:hAnsi="Arial" w:cs="Arial"/>
          <w:sz w:val="24"/>
          <w:szCs w:val="24"/>
        </w:rPr>
        <w:t xml:space="preserve"> </w:t>
      </w:r>
      <w:r w:rsidRPr="0013302B">
        <w:rPr>
          <w:rFonts w:ascii="Arial" w:eastAsia="Calibri" w:hAnsi="Arial" w:cs="Arial"/>
          <w:sz w:val="24"/>
          <w:szCs w:val="24"/>
        </w:rPr>
        <w:t>carers are contacted so that school and home can work together to improve behaviour.</w:t>
      </w:r>
    </w:p>
    <w:p w:rsidR="00682591" w:rsidRDefault="00682591" w:rsidP="00BB2CEE">
      <w:pPr>
        <w:suppressAutoHyphens/>
        <w:autoSpaceDN w:val="0"/>
        <w:textAlignment w:val="baseline"/>
        <w:rPr>
          <w:rFonts w:ascii="Arial" w:eastAsia="Calibri" w:hAnsi="Arial" w:cs="Arial"/>
          <w:sz w:val="24"/>
          <w:szCs w:val="24"/>
        </w:rPr>
      </w:pPr>
      <w:r>
        <w:rPr>
          <w:rFonts w:ascii="Arial" w:eastAsia="Calibri" w:hAnsi="Arial" w:cs="Arial"/>
          <w:sz w:val="24"/>
          <w:szCs w:val="24"/>
        </w:rPr>
        <w:t>We use Restorative Approaches to guide our discussions with all parties following an incident and train to children in the art of resolving issues themselves by structuring the conversation around four key aspect:</w:t>
      </w:r>
    </w:p>
    <w:p w:rsidR="00682591" w:rsidRPr="00682591" w:rsidRDefault="00682591" w:rsidP="00BB2CEE">
      <w:pPr>
        <w:pStyle w:val="ListParagraph"/>
        <w:numPr>
          <w:ilvl w:val="0"/>
          <w:numId w:val="2"/>
        </w:numPr>
        <w:suppressAutoHyphens/>
        <w:autoSpaceDN w:val="0"/>
        <w:textAlignment w:val="baseline"/>
        <w:rPr>
          <w:rFonts w:ascii="Arial" w:eastAsia="Calibri" w:hAnsi="Arial" w:cs="Arial"/>
          <w:sz w:val="24"/>
          <w:szCs w:val="24"/>
        </w:rPr>
      </w:pPr>
      <w:r w:rsidRPr="00682591">
        <w:rPr>
          <w:rFonts w:ascii="Arial" w:eastAsia="Calibri" w:hAnsi="Arial" w:cs="Arial"/>
          <w:sz w:val="24"/>
          <w:szCs w:val="24"/>
        </w:rPr>
        <w:t>What has happened?</w:t>
      </w:r>
    </w:p>
    <w:p w:rsidR="00682591" w:rsidRPr="00682591" w:rsidRDefault="00682591" w:rsidP="00BB2CEE">
      <w:pPr>
        <w:pStyle w:val="ListParagraph"/>
        <w:numPr>
          <w:ilvl w:val="0"/>
          <w:numId w:val="2"/>
        </w:numPr>
        <w:suppressAutoHyphens/>
        <w:autoSpaceDN w:val="0"/>
        <w:textAlignment w:val="baseline"/>
        <w:rPr>
          <w:rFonts w:ascii="Arial" w:eastAsia="Calibri" w:hAnsi="Arial" w:cs="Arial"/>
          <w:sz w:val="24"/>
          <w:szCs w:val="24"/>
        </w:rPr>
      </w:pPr>
      <w:r w:rsidRPr="00682591">
        <w:rPr>
          <w:rFonts w:ascii="Arial" w:eastAsia="Calibri" w:hAnsi="Arial" w:cs="Arial"/>
          <w:sz w:val="24"/>
          <w:szCs w:val="24"/>
        </w:rPr>
        <w:t>Who was affected?</w:t>
      </w:r>
    </w:p>
    <w:p w:rsidR="00682591" w:rsidRPr="00682591" w:rsidRDefault="00682591" w:rsidP="00BB2CEE">
      <w:pPr>
        <w:pStyle w:val="ListParagraph"/>
        <w:numPr>
          <w:ilvl w:val="0"/>
          <w:numId w:val="2"/>
        </w:numPr>
        <w:suppressAutoHyphens/>
        <w:autoSpaceDN w:val="0"/>
        <w:textAlignment w:val="baseline"/>
        <w:rPr>
          <w:rFonts w:ascii="Arial" w:eastAsia="Calibri" w:hAnsi="Arial" w:cs="Arial"/>
          <w:sz w:val="24"/>
          <w:szCs w:val="24"/>
        </w:rPr>
      </w:pPr>
      <w:r w:rsidRPr="00682591">
        <w:rPr>
          <w:rFonts w:ascii="Arial" w:eastAsia="Calibri" w:hAnsi="Arial" w:cs="Arial"/>
          <w:sz w:val="24"/>
          <w:szCs w:val="24"/>
        </w:rPr>
        <w:t>How can we repair it?</w:t>
      </w:r>
    </w:p>
    <w:p w:rsidR="00682591" w:rsidRPr="00682591" w:rsidRDefault="00682591" w:rsidP="00BB2CEE">
      <w:pPr>
        <w:pStyle w:val="ListParagraph"/>
        <w:numPr>
          <w:ilvl w:val="0"/>
          <w:numId w:val="2"/>
        </w:numPr>
        <w:suppressAutoHyphens/>
        <w:autoSpaceDN w:val="0"/>
        <w:textAlignment w:val="baseline"/>
        <w:rPr>
          <w:rFonts w:ascii="Arial" w:eastAsia="Calibri" w:hAnsi="Arial" w:cs="Arial"/>
          <w:sz w:val="24"/>
          <w:szCs w:val="24"/>
        </w:rPr>
      </w:pPr>
      <w:r w:rsidRPr="00682591">
        <w:rPr>
          <w:rFonts w:ascii="Arial" w:eastAsia="Calibri" w:hAnsi="Arial" w:cs="Arial"/>
          <w:sz w:val="24"/>
          <w:szCs w:val="24"/>
        </w:rPr>
        <w:t>Make plan to prevent it happening in the future</w:t>
      </w:r>
    </w:p>
    <w:p w:rsidR="0013302B" w:rsidRPr="0013302B" w:rsidRDefault="0013302B" w:rsidP="00BB2CEE">
      <w:pPr>
        <w:suppressAutoHyphens/>
        <w:autoSpaceDN w:val="0"/>
        <w:textAlignment w:val="baseline"/>
        <w:rPr>
          <w:rFonts w:ascii="Arial" w:eastAsia="Calibri" w:hAnsi="Arial" w:cs="Arial"/>
          <w:sz w:val="24"/>
          <w:szCs w:val="24"/>
        </w:rPr>
      </w:pPr>
      <w:r w:rsidRPr="0013302B">
        <w:rPr>
          <w:rFonts w:ascii="Arial" w:eastAsia="Calibri" w:hAnsi="Arial" w:cs="Arial"/>
          <w:sz w:val="24"/>
          <w:szCs w:val="24"/>
        </w:rPr>
        <w:t xml:space="preserve">We have </w:t>
      </w:r>
      <w:r w:rsidR="00BB2CEE">
        <w:rPr>
          <w:rFonts w:ascii="Arial" w:eastAsia="Calibri" w:hAnsi="Arial" w:cs="Arial"/>
          <w:sz w:val="24"/>
          <w:szCs w:val="24"/>
        </w:rPr>
        <w:t xml:space="preserve">rarely </w:t>
      </w:r>
      <w:r w:rsidRPr="0013302B">
        <w:rPr>
          <w:rFonts w:ascii="Arial" w:eastAsia="Calibri" w:hAnsi="Arial" w:cs="Arial"/>
          <w:sz w:val="24"/>
          <w:szCs w:val="24"/>
        </w:rPr>
        <w:t xml:space="preserve">had to make </w:t>
      </w:r>
      <w:r w:rsidR="00BB2CEE">
        <w:rPr>
          <w:rFonts w:ascii="Arial" w:eastAsia="Calibri" w:hAnsi="Arial" w:cs="Arial"/>
          <w:sz w:val="24"/>
          <w:szCs w:val="24"/>
        </w:rPr>
        <w:t xml:space="preserve">any short-term </w:t>
      </w:r>
      <w:bookmarkStart w:id="0" w:name="_GoBack"/>
      <w:bookmarkEnd w:id="0"/>
      <w:r w:rsidRPr="0013302B">
        <w:rPr>
          <w:rFonts w:ascii="Arial" w:eastAsia="Calibri" w:hAnsi="Arial" w:cs="Arial"/>
          <w:sz w:val="24"/>
          <w:szCs w:val="24"/>
        </w:rPr>
        <w:t xml:space="preserve">exclusions in the last few years and we always work closely with families and outside agencies to ensure that this does not become necessary.  However, school must always take into account the nature, frequency and severity of incidents when making these decisions. </w:t>
      </w:r>
    </w:p>
    <w:p w:rsidR="0013302B" w:rsidRPr="0013302B" w:rsidRDefault="0013302B" w:rsidP="00BB2CEE">
      <w:pPr>
        <w:suppressAutoHyphens/>
        <w:autoSpaceDN w:val="0"/>
        <w:textAlignment w:val="baseline"/>
        <w:rPr>
          <w:rFonts w:ascii="Arial" w:eastAsia="Calibri" w:hAnsi="Arial" w:cs="Arial"/>
          <w:sz w:val="24"/>
          <w:szCs w:val="24"/>
        </w:rPr>
      </w:pPr>
      <w:r w:rsidRPr="0013302B">
        <w:rPr>
          <w:rFonts w:ascii="Arial" w:eastAsia="Calibri" w:hAnsi="Arial" w:cs="Arial"/>
          <w:sz w:val="24"/>
          <w:szCs w:val="24"/>
        </w:rPr>
        <w:t>Our administrative team works closely with the Education Welfare Officer to monitor lateness and attendance.</w:t>
      </w:r>
    </w:p>
    <w:p w:rsidR="0013302B" w:rsidRDefault="0013302B" w:rsidP="00BB2CEE">
      <w:pPr>
        <w:rPr>
          <w:rStyle w:val="Hyperlink"/>
          <w:color w:val="auto"/>
          <w:u w:val="none"/>
        </w:rPr>
      </w:pPr>
      <w:r w:rsidRPr="0013302B">
        <w:rPr>
          <w:rFonts w:ascii="Arial" w:eastAsia="Calibri" w:hAnsi="Arial" w:cs="Arial"/>
          <w:sz w:val="24"/>
          <w:szCs w:val="24"/>
        </w:rPr>
        <w:t>The school has a structured system for following up concerns around attendance and lateness and aims to work in a supportive way to overcome obstacles to full attendance.  This could include TAC (Team around the Child) meetings to support a family to improve their child’s attendance</w:t>
      </w:r>
      <w:r>
        <w:rPr>
          <w:rFonts w:ascii="Arial" w:eastAsia="Calibri" w:hAnsi="Arial" w:cs="Arial"/>
          <w:sz w:val="24"/>
          <w:szCs w:val="24"/>
        </w:rPr>
        <w:t>.</w:t>
      </w:r>
    </w:p>
    <w:sectPr w:rsidR="0013302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D8A" w:rsidRDefault="001B1D8A" w:rsidP="001B1D8A">
      <w:pPr>
        <w:spacing w:after="0" w:line="240" w:lineRule="auto"/>
      </w:pPr>
      <w:r>
        <w:separator/>
      </w:r>
    </w:p>
  </w:endnote>
  <w:endnote w:type="continuationSeparator" w:id="0">
    <w:p w:rsidR="001B1D8A" w:rsidRDefault="001B1D8A" w:rsidP="001B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D8A" w:rsidRDefault="001B1D8A" w:rsidP="001B1D8A">
      <w:pPr>
        <w:spacing w:after="0" w:line="240" w:lineRule="auto"/>
      </w:pPr>
      <w:r>
        <w:separator/>
      </w:r>
    </w:p>
  </w:footnote>
  <w:footnote w:type="continuationSeparator" w:id="0">
    <w:p w:rsidR="001B1D8A" w:rsidRDefault="001B1D8A" w:rsidP="001B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D8A" w:rsidRDefault="001B1D8A">
    <w:pPr>
      <w:pStyle w:val="Header"/>
    </w:pPr>
    <w:r>
      <w:rPr>
        <w:noProof/>
        <w:lang w:eastAsia="en-GB"/>
      </w:rPr>
      <w:drawing>
        <wp:inline distT="0" distB="0" distL="0" distR="0" wp14:anchorId="3FFA7908" wp14:editId="0702112F">
          <wp:extent cx="1503045" cy="5886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588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25A71"/>
    <w:multiLevelType w:val="hybridMultilevel"/>
    <w:tmpl w:val="D42E8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C080594"/>
    <w:multiLevelType w:val="hybridMultilevel"/>
    <w:tmpl w:val="748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8A"/>
    <w:rsid w:val="0013302B"/>
    <w:rsid w:val="001B1D8A"/>
    <w:rsid w:val="003463D3"/>
    <w:rsid w:val="004C2854"/>
    <w:rsid w:val="00522EA7"/>
    <w:rsid w:val="00682591"/>
    <w:rsid w:val="009D5703"/>
    <w:rsid w:val="00BB2CEE"/>
    <w:rsid w:val="00C971E1"/>
    <w:rsid w:val="00D04D01"/>
    <w:rsid w:val="00E2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5D6E2"/>
  <w15:docId w15:val="{BD78F63F-40F1-4EF2-A58E-0105475F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8A"/>
    <w:rPr>
      <w:color w:val="0000FF" w:themeColor="hyperlink"/>
      <w:u w:val="single"/>
    </w:rPr>
  </w:style>
  <w:style w:type="paragraph" w:styleId="BalloonText">
    <w:name w:val="Balloon Text"/>
    <w:basedOn w:val="Normal"/>
    <w:link w:val="BalloonTextChar"/>
    <w:uiPriority w:val="99"/>
    <w:semiHidden/>
    <w:unhideWhenUsed/>
    <w:rsid w:val="001B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8A"/>
    <w:rPr>
      <w:rFonts w:ascii="Tahoma" w:hAnsi="Tahoma" w:cs="Tahoma"/>
      <w:sz w:val="16"/>
      <w:szCs w:val="16"/>
    </w:rPr>
  </w:style>
  <w:style w:type="paragraph" w:styleId="Header">
    <w:name w:val="header"/>
    <w:basedOn w:val="Normal"/>
    <w:link w:val="HeaderChar"/>
    <w:uiPriority w:val="99"/>
    <w:unhideWhenUsed/>
    <w:rsid w:val="001B1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8A"/>
  </w:style>
  <w:style w:type="paragraph" w:styleId="Footer">
    <w:name w:val="footer"/>
    <w:basedOn w:val="Normal"/>
    <w:link w:val="FooterChar"/>
    <w:uiPriority w:val="99"/>
    <w:unhideWhenUsed/>
    <w:rsid w:val="001B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8A"/>
  </w:style>
  <w:style w:type="table" w:styleId="TableGrid">
    <w:name w:val="Table Grid"/>
    <w:basedOn w:val="TableNormal"/>
    <w:uiPriority w:val="59"/>
    <w:rsid w:val="001B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Harding</dc:creator>
  <cp:lastModifiedBy>Mrs McHugh</cp:lastModifiedBy>
  <cp:revision>2</cp:revision>
  <dcterms:created xsi:type="dcterms:W3CDTF">2023-09-28T11:51:00Z</dcterms:created>
  <dcterms:modified xsi:type="dcterms:W3CDTF">2023-09-28T11:51:00Z</dcterms:modified>
</cp:coreProperties>
</file>