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61B0D" w:rsidP="00BF303C" w:rsidRDefault="00D61B0D" w14:paraId="2659EE45" w14:textId="77777777">
      <w:pPr>
        <w:spacing w:after="0" w:line="240" w:lineRule="auto"/>
        <w:rPr>
          <w:rFonts w:ascii="Arial" w:hAnsi="Arial" w:eastAsia="Calibri" w:cs="Arial"/>
          <w:b/>
          <w:sz w:val="24"/>
          <w:szCs w:val="24"/>
          <w:u w:val="single"/>
        </w:rPr>
      </w:pPr>
    </w:p>
    <w:p w:rsidRPr="00D61B0D" w:rsidR="0052441C" w:rsidP="0052441C" w:rsidRDefault="00FC474A" w14:paraId="5B36E9AD" w14:textId="7CFA3897">
      <w:pPr>
        <w:spacing w:after="0" w:line="240" w:lineRule="auto"/>
        <w:jc w:val="center"/>
        <w:rPr>
          <w:rFonts w:ascii="Arial" w:hAnsi="Arial" w:eastAsia="Calibri" w:cs="Arial"/>
          <w:sz w:val="32"/>
          <w:szCs w:val="32"/>
          <w:lang w:val="en"/>
        </w:rPr>
      </w:pPr>
      <w:r w:rsidRPr="00D61B0D">
        <w:rPr>
          <w:rFonts w:ascii="Arial" w:hAnsi="Arial" w:eastAsia="Calibri" w:cs="Arial"/>
          <w:b/>
          <w:sz w:val="32"/>
          <w:szCs w:val="32"/>
          <w:u w:val="single"/>
        </w:rPr>
        <w:t xml:space="preserve">PERSONAL DATA BREACH/INCIDENT </w:t>
      </w:r>
      <w:r w:rsidRPr="00D61B0D" w:rsidR="0052441C">
        <w:rPr>
          <w:rFonts w:ascii="Arial" w:hAnsi="Arial" w:eastAsia="Calibri" w:cs="Arial"/>
          <w:b/>
          <w:sz w:val="32"/>
          <w:szCs w:val="32"/>
          <w:u w:val="single"/>
        </w:rPr>
        <w:t>REPORTING FORM</w:t>
      </w:r>
    </w:p>
    <w:p w:rsidR="0052441C" w:rsidP="0052441C" w:rsidRDefault="0052441C" w14:paraId="38DFCF51" w14:textId="4CDC0571">
      <w:pPr>
        <w:autoSpaceDE w:val="0"/>
        <w:autoSpaceDN w:val="0"/>
        <w:adjustRightInd w:val="0"/>
        <w:spacing w:before="100" w:after="100" w:line="240" w:lineRule="auto"/>
        <w:ind w:right="329"/>
        <w:jc w:val="center"/>
        <w:outlineLvl w:val="1"/>
        <w:rPr>
          <w:rFonts w:ascii="Arial" w:hAnsi="Arial" w:eastAsia="Times New Roman" w:cs="Arial"/>
          <w:b/>
          <w:sz w:val="32"/>
          <w:szCs w:val="32"/>
          <w:lang w:eastAsia="en-GB"/>
        </w:rPr>
      </w:pPr>
      <w:r w:rsidRPr="005358DF">
        <w:rPr>
          <w:rFonts w:ascii="Arial" w:hAnsi="Arial" w:eastAsia="Times New Roman" w:cs="Arial"/>
          <w:b/>
          <w:sz w:val="32"/>
          <w:szCs w:val="32"/>
          <w:lang w:eastAsia="en-GB"/>
        </w:rPr>
        <w:t>To be completed by the Investigating Manager</w:t>
      </w:r>
    </w:p>
    <w:p w:rsidR="00D61B0D" w:rsidP="0052441C" w:rsidRDefault="00D61B0D" w14:paraId="2FC9AB20" w14:textId="77777777">
      <w:pPr>
        <w:autoSpaceDE w:val="0"/>
        <w:autoSpaceDN w:val="0"/>
        <w:adjustRightInd w:val="0"/>
        <w:spacing w:before="100" w:after="100" w:line="240" w:lineRule="auto"/>
        <w:ind w:right="329"/>
        <w:jc w:val="center"/>
        <w:outlineLvl w:val="1"/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560"/>
        <w:gridCol w:w="1417"/>
        <w:gridCol w:w="2809"/>
      </w:tblGrid>
      <w:tr w:rsidRPr="006D0A22" w:rsidR="006D0A22" w:rsidTr="00B86B6E" w14:paraId="24AFEE94" w14:textId="77777777">
        <w:tc>
          <w:tcPr>
            <w:tcW w:w="988" w:type="dxa"/>
          </w:tcPr>
          <w:p w:rsidRPr="00BF303C" w:rsidR="006D0A22" w:rsidP="00B86B6E" w:rsidRDefault="006D0A22" w14:paraId="27D5A3CD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Version</w:t>
            </w:r>
          </w:p>
        </w:tc>
        <w:tc>
          <w:tcPr>
            <w:tcW w:w="1275" w:type="dxa"/>
          </w:tcPr>
          <w:p w:rsidRPr="00BF303C" w:rsidR="006D0A22" w:rsidP="00B86B6E" w:rsidRDefault="006D0A22" w14:paraId="49F9C018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Author</w:t>
            </w:r>
          </w:p>
        </w:tc>
        <w:tc>
          <w:tcPr>
            <w:tcW w:w="1701" w:type="dxa"/>
          </w:tcPr>
          <w:p w:rsidRPr="00BF303C" w:rsidR="006D0A22" w:rsidP="00B86B6E" w:rsidRDefault="006D0A22" w14:paraId="0D4B43A5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Policy approved by</w:t>
            </w:r>
          </w:p>
        </w:tc>
        <w:tc>
          <w:tcPr>
            <w:tcW w:w="1560" w:type="dxa"/>
          </w:tcPr>
          <w:p w:rsidRPr="00BF303C" w:rsidR="006D0A22" w:rsidP="00B86B6E" w:rsidRDefault="006D0A22" w14:paraId="1B6ECC23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Approval date</w:t>
            </w:r>
          </w:p>
        </w:tc>
        <w:tc>
          <w:tcPr>
            <w:tcW w:w="1417" w:type="dxa"/>
          </w:tcPr>
          <w:p w:rsidRPr="00BF303C" w:rsidR="006D0A22" w:rsidP="00B86B6E" w:rsidRDefault="006D0A22" w14:paraId="049A213A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Review date</w:t>
            </w:r>
          </w:p>
        </w:tc>
        <w:tc>
          <w:tcPr>
            <w:tcW w:w="2809" w:type="dxa"/>
          </w:tcPr>
          <w:p w:rsidRPr="00BF303C" w:rsidR="006D0A22" w:rsidP="00B86B6E" w:rsidRDefault="006D0A22" w14:paraId="27F95EA0" w14:textId="77777777">
            <w:pPr>
              <w:jc w:val="center"/>
              <w:rPr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Changes made?</w:t>
            </w:r>
          </w:p>
        </w:tc>
      </w:tr>
      <w:tr w:rsidRPr="006D0A22" w:rsidR="00167EFF" w:rsidTr="00B86B6E" w14:paraId="23B43B5C" w14:textId="77777777">
        <w:tc>
          <w:tcPr>
            <w:tcW w:w="988" w:type="dxa"/>
          </w:tcPr>
          <w:p w:rsidRPr="00167EFF" w:rsidR="00167EFF" w:rsidP="00B86B6E" w:rsidRDefault="00167EFF" w14:paraId="0C605E1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V1</w:t>
            </w:r>
          </w:p>
        </w:tc>
        <w:tc>
          <w:tcPr>
            <w:tcW w:w="1275" w:type="dxa"/>
          </w:tcPr>
          <w:p w:rsidRPr="00167EFF" w:rsidR="00167EFF" w:rsidP="00B86B6E" w:rsidRDefault="00167EFF" w14:paraId="68054B6D" w14:textId="69F465E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701" w:type="dxa"/>
          </w:tcPr>
          <w:p w:rsidRPr="00167EFF" w:rsidR="00167EFF" w:rsidP="00B86B6E" w:rsidRDefault="00167EFF" w14:paraId="2E2B769B" w14:textId="5FF756D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560" w:type="dxa"/>
          </w:tcPr>
          <w:p w:rsidRPr="00167EFF" w:rsidR="00167EFF" w:rsidP="00B86B6E" w:rsidRDefault="00167EFF" w14:paraId="5471E24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15.06.2018</w:t>
            </w:r>
          </w:p>
        </w:tc>
        <w:tc>
          <w:tcPr>
            <w:tcW w:w="1417" w:type="dxa"/>
          </w:tcPr>
          <w:p w:rsidRPr="00167EFF" w:rsidR="00167EFF" w:rsidP="00B86B6E" w:rsidRDefault="00167EFF" w14:paraId="300208E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1.09.2019</w:t>
            </w:r>
          </w:p>
        </w:tc>
        <w:tc>
          <w:tcPr>
            <w:tcW w:w="2809" w:type="dxa"/>
          </w:tcPr>
          <w:p w:rsidRPr="00167EFF" w:rsidR="00167EFF" w:rsidP="00B86B6E" w:rsidRDefault="00167EFF" w14:paraId="591C09E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No Changes</w:t>
            </w:r>
          </w:p>
        </w:tc>
      </w:tr>
      <w:tr w:rsidRPr="006D0A22" w:rsidR="00167EFF" w:rsidTr="00B86B6E" w14:paraId="2B59C4F4" w14:textId="77777777">
        <w:tc>
          <w:tcPr>
            <w:tcW w:w="988" w:type="dxa"/>
          </w:tcPr>
          <w:p w:rsidRPr="00167EFF" w:rsidR="00167EFF" w:rsidP="00B86B6E" w:rsidRDefault="00167EFF" w14:paraId="5455EF7E" w14:textId="2ECC62B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V2</w:t>
            </w:r>
          </w:p>
        </w:tc>
        <w:tc>
          <w:tcPr>
            <w:tcW w:w="1275" w:type="dxa"/>
          </w:tcPr>
          <w:p w:rsidRPr="00BF303C" w:rsidR="00167EFF" w:rsidP="00B86B6E" w:rsidRDefault="00167EFF" w14:paraId="28416D37" w14:textId="71F38E58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701" w:type="dxa"/>
          </w:tcPr>
          <w:p w:rsidRPr="00167EFF" w:rsidR="00167EFF" w:rsidP="00B86B6E" w:rsidRDefault="00167EFF" w14:paraId="710790E6" w14:textId="27A8C8F2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560" w:type="dxa"/>
          </w:tcPr>
          <w:p w:rsidRPr="00167EFF" w:rsidR="00167EFF" w:rsidP="00B86B6E" w:rsidRDefault="00167EFF" w14:paraId="4A4EB10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01.09.2019</w:t>
            </w:r>
          </w:p>
        </w:tc>
        <w:tc>
          <w:tcPr>
            <w:tcW w:w="1417" w:type="dxa"/>
          </w:tcPr>
          <w:p w:rsidRPr="00167EFF" w:rsidR="00167EFF" w:rsidP="00B86B6E" w:rsidRDefault="00167EFF" w14:paraId="47EB365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01.09.2020</w:t>
            </w:r>
          </w:p>
        </w:tc>
        <w:tc>
          <w:tcPr>
            <w:tcW w:w="2809" w:type="dxa"/>
          </w:tcPr>
          <w:p w:rsidRPr="00167EFF" w:rsidR="00167EFF" w:rsidP="00B86B6E" w:rsidRDefault="00167EFF" w14:paraId="25904953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No Changes</w:t>
            </w:r>
          </w:p>
        </w:tc>
      </w:tr>
      <w:tr w:rsidRPr="006D0A22" w:rsidR="00167EFF" w:rsidTr="00B86B6E" w14:paraId="01FA068D" w14:textId="77777777">
        <w:tc>
          <w:tcPr>
            <w:tcW w:w="988" w:type="dxa"/>
          </w:tcPr>
          <w:p w:rsidRPr="00167EFF" w:rsidR="00167EFF" w:rsidP="00B86B6E" w:rsidRDefault="00167EFF" w14:paraId="2DE58947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V3</w:t>
            </w:r>
          </w:p>
        </w:tc>
        <w:tc>
          <w:tcPr>
            <w:tcW w:w="1275" w:type="dxa"/>
          </w:tcPr>
          <w:p w:rsidRPr="00167EFF" w:rsidR="00167EFF" w:rsidP="00B86B6E" w:rsidRDefault="00167EFF" w14:paraId="59D02AF4" w14:textId="1131B2E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701" w:type="dxa"/>
          </w:tcPr>
          <w:p w:rsidRPr="00167EFF" w:rsidR="00167EFF" w:rsidP="00B86B6E" w:rsidRDefault="00167EFF" w14:paraId="220CBB64" w14:textId="3AA7EF6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560" w:type="dxa"/>
          </w:tcPr>
          <w:p w:rsidRPr="00167EFF" w:rsidR="00167EFF" w:rsidP="00B86B6E" w:rsidRDefault="00167EFF" w14:paraId="5D7DC29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23.09.2020</w:t>
            </w:r>
          </w:p>
        </w:tc>
        <w:tc>
          <w:tcPr>
            <w:tcW w:w="1417" w:type="dxa"/>
          </w:tcPr>
          <w:p w:rsidRPr="00167EFF" w:rsidR="00167EFF" w:rsidP="00B86B6E" w:rsidRDefault="00167EFF" w14:paraId="3CA018B1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01.09.2021</w:t>
            </w:r>
          </w:p>
        </w:tc>
        <w:tc>
          <w:tcPr>
            <w:tcW w:w="2809" w:type="dxa"/>
          </w:tcPr>
          <w:p w:rsidRPr="00167EFF" w:rsidR="00167EFF" w:rsidP="00B86B6E" w:rsidRDefault="00167EFF" w14:paraId="64E00A5A" w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Annual review</w:t>
            </w:r>
          </w:p>
        </w:tc>
      </w:tr>
      <w:tr w:rsidR="00167EFF" w:rsidTr="00B86B6E" w14:paraId="64210354" w14:textId="77777777">
        <w:trPr>
          <w:trHeight w:val="596"/>
        </w:trPr>
        <w:tc>
          <w:tcPr>
            <w:tcW w:w="988" w:type="dxa"/>
          </w:tcPr>
          <w:p w:rsidRPr="00BF303C" w:rsidR="00167EFF" w:rsidP="00B86B6E" w:rsidRDefault="00167EFF" w14:paraId="2225C73F" w14:textId="04C709F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V4</w:t>
            </w:r>
          </w:p>
        </w:tc>
        <w:tc>
          <w:tcPr>
            <w:tcW w:w="1275" w:type="dxa"/>
          </w:tcPr>
          <w:p w:rsidRPr="00167EFF" w:rsidR="00167EFF" w:rsidP="00B86B6E" w:rsidRDefault="00167EFF" w14:paraId="4952C08D" w14:textId="579711F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701" w:type="dxa"/>
          </w:tcPr>
          <w:p w:rsidRPr="00167EFF" w:rsidR="00167EFF" w:rsidP="00B86B6E" w:rsidRDefault="00167EFF" w14:paraId="3B8CBF67" w14:textId="5998ED45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560" w:type="dxa"/>
          </w:tcPr>
          <w:p w:rsidRPr="00BF303C" w:rsidR="00167EFF" w:rsidP="00B86B6E" w:rsidRDefault="00167EFF" w14:paraId="30BD4F09" w14:textId="193B247E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10.11.2021</w:t>
            </w:r>
          </w:p>
        </w:tc>
        <w:tc>
          <w:tcPr>
            <w:tcW w:w="1417" w:type="dxa"/>
          </w:tcPr>
          <w:p w:rsidRPr="00BF303C" w:rsidR="00167EFF" w:rsidP="00B86B6E" w:rsidRDefault="00167EFF" w14:paraId="38C3AB84" w14:textId="0329A41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01.09.2022</w:t>
            </w:r>
          </w:p>
        </w:tc>
        <w:tc>
          <w:tcPr>
            <w:tcW w:w="2809" w:type="dxa"/>
          </w:tcPr>
          <w:p w:rsidRPr="00BF303C" w:rsidR="00167EFF" w:rsidP="00B86B6E" w:rsidRDefault="00167EFF" w14:paraId="4EB51E44" w14:textId="522BD0C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BF303C">
              <w:rPr>
                <w:rFonts w:ascii="Arial" w:hAnsi="Arial" w:eastAsia="Arial" w:cs="Arial"/>
                <w:sz w:val="22"/>
                <w:szCs w:val="22"/>
              </w:rPr>
              <w:t>Contacts updated</w:t>
            </w:r>
          </w:p>
        </w:tc>
      </w:tr>
      <w:tr w:rsidR="00167EFF" w:rsidTr="00B86B6E" w14:paraId="04A50242" w14:textId="77777777">
        <w:trPr>
          <w:trHeight w:val="469"/>
        </w:trPr>
        <w:tc>
          <w:tcPr>
            <w:tcW w:w="988" w:type="dxa"/>
          </w:tcPr>
          <w:p w:rsidRPr="00167EFF" w:rsidR="00167EFF" w:rsidP="00B86B6E" w:rsidRDefault="00167EFF" w14:paraId="79EBAE5E" w14:textId="44CDE96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V5</w:t>
            </w:r>
          </w:p>
        </w:tc>
        <w:tc>
          <w:tcPr>
            <w:tcW w:w="1275" w:type="dxa"/>
          </w:tcPr>
          <w:p w:rsidRPr="00167EFF" w:rsidR="00167EFF" w:rsidP="00B86B6E" w:rsidRDefault="00167EFF" w14:paraId="618D4BE6" w14:textId="5AD3674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701" w:type="dxa"/>
          </w:tcPr>
          <w:p w:rsidRPr="00167EFF" w:rsidR="00167EFF" w:rsidP="00B86B6E" w:rsidRDefault="00167EFF" w14:paraId="04A5AB39" w14:textId="7B2DE84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167EFF">
              <w:rPr>
                <w:rFonts w:ascii="Arial" w:hAnsi="Arial" w:eastAsia="Arial" w:cs="Arial"/>
                <w:sz w:val="22"/>
                <w:szCs w:val="22"/>
              </w:rPr>
              <w:t>IG Team</w:t>
            </w:r>
          </w:p>
        </w:tc>
        <w:tc>
          <w:tcPr>
            <w:tcW w:w="1560" w:type="dxa"/>
          </w:tcPr>
          <w:p w:rsidRPr="00167EFF" w:rsidR="00167EFF" w:rsidP="00B86B6E" w:rsidRDefault="00B86B6E" w14:paraId="62A65610" w14:textId="21CBE55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28.10.2022</w:t>
            </w:r>
          </w:p>
        </w:tc>
        <w:tc>
          <w:tcPr>
            <w:tcW w:w="1417" w:type="dxa"/>
          </w:tcPr>
          <w:p w:rsidRPr="00167EFF" w:rsidR="00167EFF" w:rsidP="00B86B6E" w:rsidRDefault="00167EFF" w14:paraId="22409209" w14:textId="146902D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01.09.2024</w:t>
            </w:r>
          </w:p>
        </w:tc>
        <w:tc>
          <w:tcPr>
            <w:tcW w:w="2809" w:type="dxa"/>
          </w:tcPr>
          <w:p w:rsidRPr="00167EFF" w:rsidR="00167EFF" w:rsidP="00B86B6E" w:rsidRDefault="00167EFF" w14:paraId="222F1E2A" w14:textId="64162FD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Contacts updated</w:t>
            </w:r>
          </w:p>
        </w:tc>
      </w:tr>
    </w:tbl>
    <w:p w:rsidR="108A76DD" w:rsidP="108A76DD" w:rsidRDefault="108A76DD" w14:paraId="14F0BCC9" w14:textId="1E9E6D81">
      <w:pPr>
        <w:spacing w:before="100" w:after="100" w:line="240" w:lineRule="auto"/>
        <w:ind w:right="329"/>
        <w:jc w:val="center"/>
        <w:outlineLvl w:val="1"/>
        <w:rPr>
          <w:rFonts w:ascii="Arial" w:hAnsi="Arial" w:eastAsia="Times New Roman" w:cs="Arial"/>
          <w:i/>
          <w:iCs/>
          <w:sz w:val="24"/>
          <w:szCs w:val="24"/>
        </w:rPr>
      </w:pPr>
    </w:p>
    <w:p w:rsidRPr="005358DF" w:rsidR="0052441C" w:rsidP="108A76DD" w:rsidRDefault="0052441C" w14:paraId="7CC6F810" w14:textId="58B6DF89">
      <w:pPr>
        <w:spacing w:before="100" w:after="100" w:line="240" w:lineRule="auto"/>
        <w:ind w:right="329"/>
        <w:jc w:val="center"/>
        <w:outlineLvl w:val="1"/>
        <w:rPr>
          <w:rFonts w:ascii="Arial" w:hAnsi="Arial" w:eastAsia="Times New Roman" w:cs="Arial"/>
          <w:i/>
          <w:iCs/>
          <w:sz w:val="24"/>
          <w:szCs w:val="24"/>
        </w:rPr>
      </w:pPr>
      <w:r w:rsidRPr="108A76DD">
        <w:rPr>
          <w:rFonts w:ascii="Arial" w:hAnsi="Arial" w:eastAsia="Times New Roman" w:cs="Arial"/>
          <w:i/>
          <w:iCs/>
          <w:sz w:val="24"/>
          <w:szCs w:val="24"/>
        </w:rPr>
        <w:t xml:space="preserve">Please refer to the </w:t>
      </w:r>
      <w:r w:rsidRPr="108A76DD" w:rsidR="00FC474A">
        <w:rPr>
          <w:rFonts w:ascii="Arial" w:hAnsi="Arial" w:eastAsia="Times New Roman" w:cs="Arial"/>
          <w:i/>
          <w:iCs/>
          <w:sz w:val="24"/>
          <w:szCs w:val="24"/>
        </w:rPr>
        <w:t>Personal Data Breach/Incident Procedure</w:t>
      </w:r>
      <w:r w:rsidR="00FC474A">
        <w:t xml:space="preserve"> </w:t>
      </w:r>
      <w:r w:rsidRPr="108A76DD">
        <w:rPr>
          <w:rFonts w:ascii="Arial" w:hAnsi="Arial" w:eastAsia="Times New Roman" w:cs="Arial"/>
          <w:i/>
          <w:iCs/>
          <w:sz w:val="24"/>
          <w:szCs w:val="24"/>
        </w:rPr>
        <w:t xml:space="preserve">while completing this form. </w:t>
      </w:r>
    </w:p>
    <w:tbl>
      <w:tblPr>
        <w:tblpPr w:leftFromText="180" w:rightFromText="180" w:vertAnchor="text" w:horzAnchor="margin" w:tblpX="-38" w:tblpY="173"/>
        <w:tblW w:w="4904" w:type="pct"/>
        <w:tblLook w:val="0000" w:firstRow="0" w:lastRow="0" w:firstColumn="0" w:lastColumn="0" w:noHBand="0" w:noVBand="0"/>
      </w:tblPr>
      <w:tblGrid>
        <w:gridCol w:w="3070"/>
        <w:gridCol w:w="6706"/>
      </w:tblGrid>
      <w:tr w:rsidRPr="005358DF" w:rsidR="0052441C" w:rsidTr="005C6F4F" w14:paraId="6642C1B4" w14:textId="77777777">
        <w:trPr>
          <w:trHeight w:val="324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6E6E6"/>
          </w:tcPr>
          <w:p w:rsidRPr="005358DF" w:rsidR="0052441C" w:rsidP="005C6F4F" w:rsidRDefault="00FC474A" w14:paraId="78277339" w14:textId="30F5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PCOEP+Arial,Bold" w:hAnsi="MPCOEP+Arial,Bold" w:eastAsia="Times New Roman" w:cs="MPCOEP+Arial,Bold"/>
                <w:b/>
                <w:sz w:val="28"/>
                <w:szCs w:val="28"/>
              </w:rPr>
            </w:pPr>
            <w:r>
              <w:rPr>
                <w:rFonts w:ascii="MPCOEP+Arial,Bold" w:hAnsi="MPCOEP+Arial,Bold" w:eastAsia="Times New Roman" w:cs="MPCOEP+Arial,Bold"/>
                <w:b/>
                <w:sz w:val="28"/>
                <w:szCs w:val="28"/>
              </w:rPr>
              <w:t xml:space="preserve">Personal Data Breach/Incident </w:t>
            </w:r>
            <w:r w:rsidRPr="005358DF" w:rsidR="0052441C">
              <w:rPr>
                <w:rFonts w:ascii="MPCOEP+Arial,Bold" w:hAnsi="MPCOEP+Arial,Bold" w:eastAsia="Times New Roman" w:cs="MPCOEP+Arial,Bold"/>
                <w:b/>
                <w:sz w:val="28"/>
                <w:szCs w:val="28"/>
              </w:rPr>
              <w:t>Reporting Form</w:t>
            </w:r>
          </w:p>
          <w:p w:rsidRPr="005358DF" w:rsidR="0052441C" w:rsidP="005C6F4F" w:rsidRDefault="0052441C" w14:paraId="1C7C43D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PCOEP+Arial,Bold" w:hAnsi="MPCOEP+Arial,Bold" w:eastAsia="Times New Roman" w:cs="MPCOEP+Arial,Bold"/>
                <w:b/>
                <w:sz w:val="24"/>
                <w:szCs w:val="24"/>
              </w:rPr>
            </w:pPr>
          </w:p>
        </w:tc>
      </w:tr>
      <w:tr w:rsidRPr="005358DF" w:rsidR="0052441C" w:rsidTr="005C6F4F" w14:paraId="159613C1" w14:textId="77777777">
        <w:trPr>
          <w:trHeight w:val="324"/>
        </w:trPr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5358DF" w:rsidR="0052441C" w:rsidP="005C6F4F" w:rsidRDefault="002716EB" w14:paraId="2A0DFE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School name</w:t>
            </w:r>
          </w:p>
        </w:tc>
        <w:tc>
          <w:tcPr>
            <w:tcW w:w="3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5358DF" w:rsidR="0052441C" w:rsidP="005C6F4F" w:rsidRDefault="0052441C" w14:paraId="75DF60EB" w14:textId="27DFB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sz w:val="24"/>
                <w:szCs w:val="24"/>
              </w:rPr>
            </w:pPr>
          </w:p>
        </w:tc>
      </w:tr>
      <w:tr w:rsidRPr="005358DF" w:rsidR="0052441C" w:rsidTr="005C6F4F" w14:paraId="2E7B8F22" w14:textId="77777777">
        <w:trPr>
          <w:trHeight w:val="324"/>
        </w:trPr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5358DF" w:rsidR="0052441C" w:rsidP="005C6F4F" w:rsidRDefault="0052441C" w14:paraId="39809A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5358DF">
              <w:rPr>
                <w:rFonts w:ascii="Arial" w:hAnsi="Arial" w:eastAsia="Times New Roman" w:cs="MPCOEP+Arial,Bold"/>
                <w:b/>
                <w:color w:val="000000"/>
                <w:sz w:val="24"/>
                <w:szCs w:val="24"/>
                <w:lang w:val="en-US"/>
              </w:rPr>
              <w:t>Date of incident</w:t>
            </w:r>
          </w:p>
        </w:tc>
        <w:tc>
          <w:tcPr>
            <w:tcW w:w="3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5358DF" w:rsidR="0052441C" w:rsidP="005C6F4F" w:rsidRDefault="0052441C" w14:paraId="15BA7DDF" w14:textId="4B909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sz w:val="24"/>
                <w:szCs w:val="24"/>
              </w:rPr>
            </w:pPr>
          </w:p>
        </w:tc>
      </w:tr>
      <w:tr w:rsidRPr="005358DF" w:rsidR="0052441C" w:rsidTr="005C6F4F" w14:paraId="7ABB36FC" w14:textId="77777777">
        <w:trPr>
          <w:trHeight w:val="308"/>
        </w:trPr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5358DF" w:rsidR="0052441C" w:rsidP="005C6F4F" w:rsidRDefault="0052441C" w14:paraId="50E706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5358DF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Investigating Officer </w:t>
            </w:r>
          </w:p>
        </w:tc>
        <w:tc>
          <w:tcPr>
            <w:tcW w:w="3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5358DF" w:rsidR="0052441C" w:rsidP="005C6F4F" w:rsidRDefault="00FC474A" w14:paraId="49F297ED" w14:textId="788B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sz w:val="24"/>
                <w:szCs w:val="24"/>
              </w:rPr>
            </w:pPr>
            <w:r w:rsidRPr="00FC474A">
              <w:rPr>
                <w:rFonts w:ascii="MPCOEP+Arial,Bold" w:hAnsi="MPCOEP+Arial,Bold" w:eastAsia="Times New Roman" w:cs="MPCOEP+Arial,Bold"/>
                <w:i/>
                <w:sz w:val="24"/>
                <w:szCs w:val="24"/>
              </w:rPr>
              <w:t>(School Business Manager/Headteacher)</w:t>
            </w:r>
          </w:p>
        </w:tc>
      </w:tr>
      <w:tr w:rsidRPr="005358DF" w:rsidR="0052441C" w:rsidTr="005C6F4F" w14:paraId="5860B317" w14:textId="77777777">
        <w:trPr>
          <w:trHeight w:val="308"/>
        </w:trPr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Pr="005358DF" w:rsidR="0052441C" w:rsidP="005C6F4F" w:rsidRDefault="0052441C" w14:paraId="7B3964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 w:rsidRPr="005358DF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Information Asset Owner</w:t>
            </w:r>
          </w:p>
        </w:tc>
        <w:tc>
          <w:tcPr>
            <w:tcW w:w="3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FC474A" w:rsidR="0052441C" w:rsidP="005C6F4F" w:rsidRDefault="00FC474A" w14:paraId="63C6B027" w14:textId="6EE4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i/>
                <w:sz w:val="24"/>
                <w:szCs w:val="24"/>
              </w:rPr>
            </w:pPr>
            <w:r w:rsidRPr="00FC474A">
              <w:rPr>
                <w:rFonts w:ascii="MPCOEP+Arial,Bold" w:hAnsi="MPCOEP+Arial,Bold" w:eastAsia="Times New Roman" w:cs="MPCOEP+Arial,Bold"/>
                <w:i/>
                <w:sz w:val="24"/>
                <w:szCs w:val="24"/>
              </w:rPr>
              <w:t>(Headteacher’s name)</w:t>
            </w:r>
          </w:p>
        </w:tc>
      </w:tr>
    </w:tbl>
    <w:p w:rsidRPr="005358DF" w:rsidR="0052441C" w:rsidP="0052441C" w:rsidRDefault="0052441C" w14:paraId="10C35AEA" w14:textId="77777777">
      <w:pPr>
        <w:spacing w:after="0" w:line="240" w:lineRule="auto"/>
        <w:rPr>
          <w:rFonts w:ascii="Tahoma" w:hAnsi="Tahoma" w:eastAsia="Times New Roman" w:cs="Arial"/>
          <w:sz w:val="24"/>
          <w:szCs w:val="24"/>
        </w:rPr>
      </w:pPr>
    </w:p>
    <w:p w:rsidRPr="005358DF" w:rsidR="0052441C" w:rsidP="0052441C" w:rsidRDefault="0052441C" w14:paraId="31838984" w14:textId="77777777">
      <w:pPr>
        <w:spacing w:after="0" w:line="240" w:lineRule="auto"/>
        <w:rPr>
          <w:rFonts w:ascii="Arial" w:hAnsi="Arial" w:eastAsia="Times New Roman" w:cs="Arial"/>
          <w:b/>
          <w:i/>
          <w:color w:val="FF0000"/>
          <w:sz w:val="24"/>
          <w:szCs w:val="24"/>
        </w:rPr>
      </w:pPr>
      <w:r w:rsidRPr="005358DF">
        <w:rPr>
          <w:rFonts w:ascii="Arial" w:hAnsi="Arial" w:eastAsia="Times New Roman" w:cs="Arial"/>
          <w:b/>
          <w:i/>
          <w:color w:val="FF0000"/>
          <w:sz w:val="28"/>
          <w:szCs w:val="28"/>
          <w:u w:val="single"/>
        </w:rPr>
        <w:t>Do not provide the personal details</w:t>
      </w:r>
      <w:r w:rsidRPr="005358DF">
        <w:rPr>
          <w:rFonts w:ascii="Arial" w:hAnsi="Arial" w:eastAsia="Times New Roman" w:cs="Arial"/>
          <w:b/>
          <w:i/>
          <w:color w:val="FF0000"/>
          <w:sz w:val="24"/>
          <w:szCs w:val="24"/>
        </w:rPr>
        <w:t xml:space="preserve"> of those involved in the breach or those affected by the breach. </w:t>
      </w:r>
      <w:proofErr w:type="spellStart"/>
      <w:r w:rsidRPr="005358DF">
        <w:rPr>
          <w:rFonts w:ascii="Arial" w:hAnsi="Arial" w:eastAsia="Times New Roman" w:cs="Arial"/>
          <w:b/>
          <w:i/>
          <w:color w:val="FF0000"/>
          <w:sz w:val="24"/>
          <w:szCs w:val="24"/>
        </w:rPr>
        <w:t>Eg.</w:t>
      </w:r>
      <w:proofErr w:type="spellEnd"/>
      <w:r w:rsidRPr="005358DF">
        <w:rPr>
          <w:rFonts w:ascii="Arial" w:hAnsi="Arial" w:eastAsia="Times New Roman" w:cs="Arial"/>
          <w:b/>
          <w:i/>
          <w:color w:val="FF0000"/>
          <w:sz w:val="24"/>
          <w:szCs w:val="24"/>
        </w:rPr>
        <w:t xml:space="preserve"> Use ‘service user’ instead of the name of the subject. </w:t>
      </w:r>
    </w:p>
    <w:p w:rsidRPr="005358DF" w:rsidR="0052441C" w:rsidP="0052441C" w:rsidRDefault="0052441C" w14:paraId="1E3F63DF" w14:textId="77777777">
      <w:pPr>
        <w:spacing w:after="0" w:line="240" w:lineRule="auto"/>
        <w:rPr>
          <w:rFonts w:ascii="Tahoma" w:hAnsi="Tahoma" w:eastAsia="Times New Roman" w:cs="Arial"/>
          <w:sz w:val="24"/>
          <w:szCs w:val="24"/>
        </w:rPr>
      </w:pPr>
    </w:p>
    <w:tbl>
      <w:tblPr>
        <w:tblW w:w="4915" w:type="pct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374"/>
        <w:gridCol w:w="3935"/>
        <w:gridCol w:w="566"/>
        <w:gridCol w:w="18"/>
      </w:tblGrid>
      <w:tr w:rsidRPr="005358DF" w:rsidR="0052441C" w:rsidTr="3679CF3A" w14:paraId="32699DA9" w14:textId="77777777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6E6E6"/>
            <w:vAlign w:val="center"/>
          </w:tcPr>
          <w:p w:rsidR="0052441C" w:rsidP="00D71585" w:rsidRDefault="0052441C" w14:paraId="00E73077" w14:textId="01D6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What has happened – </w:t>
            </w:r>
            <w:r w:rsidRPr="005358DF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describe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the </w:t>
            </w:r>
            <w:r w:rsidRPr="005358DF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incident in as much detail as possible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with NO </w:t>
            </w:r>
            <w:r w:rsidR="0095249A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 xml:space="preserve">cronyms. </w:t>
            </w:r>
          </w:p>
          <w:p w:rsidRPr="00D03CB4" w:rsidR="0052441C" w:rsidP="00D61B0D" w:rsidRDefault="0052441C" w14:paraId="403AFF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Tell us as much as you can about what happened, what went wrong and how it happened. Indicate who was involved without using people’s names </w:t>
            </w:r>
            <w:proofErr w:type="spell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eg.</w:t>
            </w:r>
            <w:proofErr w:type="spell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service user/manager/pupil etc.</w:t>
            </w:r>
          </w:p>
        </w:tc>
      </w:tr>
      <w:tr w:rsidRPr="005358DF" w:rsidR="0052441C" w:rsidTr="3679CF3A" w14:paraId="06B146F0" w14:textId="77777777">
        <w:trPr>
          <w:gridAfter w:val="1"/>
          <w:wAfter w:w="9" w:type="pct"/>
          <w:trHeight w:val="62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1C09" w:rsidP="00D71585" w:rsidRDefault="00311C09" w14:paraId="3534E5F5" w14:textId="1205C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02554C9A" w14:textId="41B3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1B4946A6" w14:textId="7E05F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45E30244" w14:textId="05E6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64E845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Pr="002716EB" w:rsidR="00D61B0D" w:rsidP="00D71585" w:rsidRDefault="00D61B0D" w14:paraId="4EB03B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Pr="002716EB" w:rsidR="00311C09" w:rsidP="00D71585" w:rsidRDefault="00311C09" w14:paraId="4966C5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0FF6CE8E" w14:textId="77777777">
        <w:trPr>
          <w:gridAfter w:val="1"/>
          <w:wAfter w:w="9" w:type="pct"/>
          <w:trHeight w:val="42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59FB12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How did you find out about the breach?</w:t>
            </w:r>
          </w:p>
        </w:tc>
      </w:tr>
      <w:tr w:rsidRPr="005358DF" w:rsidR="0052441C" w:rsidTr="3679CF3A" w14:paraId="2C202883" w14:textId="77777777">
        <w:trPr>
          <w:gridAfter w:val="1"/>
          <w:wAfter w:w="9" w:type="pct"/>
          <w:trHeight w:val="66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1C09" w:rsidP="00D71585" w:rsidRDefault="00311C09" w14:paraId="73D495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5124A9DA" w14:textId="3057A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2CF11DED" w14:textId="3915C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13588F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1B41DD2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3D777DC1" w14:textId="0694F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7E27FBDA" w14:textId="77777777">
        <w:trPr>
          <w:gridAfter w:val="1"/>
          <w:wAfter w:w="9" w:type="pct"/>
          <w:trHeight w:val="42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68BEE3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When did you discover the breach?</w:t>
            </w:r>
          </w:p>
        </w:tc>
      </w:tr>
      <w:tr w:rsidRPr="005358DF" w:rsidR="0052441C" w:rsidTr="3679CF3A" w14:paraId="6525E2AE" w14:textId="77777777">
        <w:trPr>
          <w:gridAfter w:val="1"/>
          <w:wAfter w:w="9" w:type="pct"/>
          <w:trHeight w:val="66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2441C" w:rsidP="00D71585" w:rsidRDefault="0052441C" w14:paraId="5EF5D4ED" w14:textId="7D5D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Date:</w:t>
            </w:r>
            <w:r w:rsidR="002716EB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</w:t>
            </w:r>
          </w:p>
          <w:p w:rsidR="0052441C" w:rsidP="00D71585" w:rsidRDefault="0052441C" w14:paraId="39CCF2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Time: </w:t>
            </w:r>
          </w:p>
          <w:p w:rsidR="00D61B0D" w:rsidP="00D71585" w:rsidRDefault="00D61B0D" w14:paraId="17F67652" w14:textId="3DCB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4465DC71" w14:textId="77777777">
        <w:trPr>
          <w:gridAfter w:val="1"/>
          <w:wAfter w:w="9" w:type="pct"/>
          <w:trHeight w:val="334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30F87" w:rsidR="0052441C" w:rsidP="00D71585" w:rsidRDefault="0052441C" w14:paraId="797624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When did the breach happen?</w:t>
            </w:r>
          </w:p>
        </w:tc>
      </w:tr>
      <w:tr w:rsidRPr="005358DF" w:rsidR="0052441C" w:rsidTr="3679CF3A" w14:paraId="1A31C2B3" w14:textId="77777777">
        <w:trPr>
          <w:gridAfter w:val="1"/>
          <w:wAfter w:w="9" w:type="pct"/>
          <w:trHeight w:val="563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2441C" w:rsidP="00D71585" w:rsidRDefault="0052441C" w14:paraId="12C6A8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Date:</w:t>
            </w:r>
          </w:p>
          <w:p w:rsidR="00D61B0D" w:rsidP="00D71585" w:rsidRDefault="0052441C" w14:paraId="20039B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Time:</w:t>
            </w:r>
          </w:p>
          <w:p w:rsidRPr="005358DF" w:rsidR="0052441C" w:rsidP="00D71585" w:rsidRDefault="0052441C" w14:paraId="6A27F6BE" w14:textId="0681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5358DF" w:rsidR="0052441C" w:rsidTr="3679CF3A" w14:paraId="40F9A9A2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020701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Categories of personal data in the breach 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61C505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Y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5E6BE8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(Indicate all that apply)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6CB6EE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Y</w:t>
            </w:r>
          </w:p>
        </w:tc>
      </w:tr>
      <w:tr w:rsidRPr="005358DF" w:rsidR="0052441C" w:rsidTr="3679CF3A" w14:paraId="565EA2BB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44ED7F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Basic personal identifiers </w:t>
            </w:r>
            <w:proofErr w:type="spell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eg.</w:t>
            </w:r>
            <w:proofErr w:type="spell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Name, contact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6631B45A" w14:textId="01DE0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1BE0CB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Identification data </w:t>
            </w:r>
            <w:proofErr w:type="spell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username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19EA8E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76466A43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0795B6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Finance </w:t>
            </w:r>
            <w:proofErr w:type="spell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eg.</w:t>
            </w:r>
            <w:proofErr w:type="spell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Credit card, bank details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1577D8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31CA52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Official docs </w:t>
            </w:r>
            <w:proofErr w:type="spell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eg.</w:t>
            </w:r>
            <w:proofErr w:type="spell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Driving licence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39D332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54C3C743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06678AE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Location data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4D4845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688F4B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Criminal convictions, offenses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5C4817B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32D5AFC2" w14:textId="77777777">
        <w:trPr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75C03D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Data revealing racial or ethnic origin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6AF571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65097D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Religious or philosophical beliefs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38265D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793CDE96" w14:textId="77777777">
        <w:trPr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4AC4711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Political opinion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6D32F0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5647B9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Trade Union Membership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189A79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3B22E542" w14:textId="77777777">
        <w:trPr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2F3410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Sex life data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7B6FFA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11D9FD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Gender reassignment data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72EE4D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6903A263" w14:textId="77777777">
        <w:trPr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44C1DB5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Health data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5C083B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42D4D0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Genetic or biometric data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794BB8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681E3AA2" w14:textId="77777777">
        <w:trPr>
          <w:gridAfter w:val="1"/>
          <w:wAfter w:w="9" w:type="pct"/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4B7994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Not known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1251E2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6A660D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Other – specify </w:t>
            </w:r>
          </w:p>
        </w:tc>
      </w:tr>
      <w:tr w:rsidRPr="005358DF" w:rsidR="0052441C" w:rsidTr="3679CF3A" w14:paraId="51367EDE" w14:textId="77777777">
        <w:trPr>
          <w:gridAfter w:val="1"/>
          <w:wAfter w:w="9" w:type="pct"/>
          <w:trHeight w:val="334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B30F87" w:rsidR="0052441C" w:rsidP="00D71585" w:rsidRDefault="0052441C" w14:paraId="6ABC34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Number of personal data records concerned?</w:t>
            </w:r>
          </w:p>
        </w:tc>
      </w:tr>
      <w:tr w:rsidRPr="005358DF" w:rsidR="0052441C" w:rsidTr="3679CF3A" w14:paraId="6213190E" w14:textId="77777777">
        <w:trPr>
          <w:gridAfter w:val="1"/>
          <w:wAfter w:w="9" w:type="pct"/>
          <w:trHeight w:val="563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11C09" w:rsidP="00D71585" w:rsidRDefault="00311C09" w14:paraId="7CAC65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439802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Pr="005358DF" w:rsidR="00D61B0D" w:rsidP="00D71585" w:rsidRDefault="00D61B0D" w14:paraId="567F05EC" w14:textId="7CAE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02125884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11B524A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Categories of data subject </w:t>
            </w:r>
            <w:proofErr w:type="gramStart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affected?</w:t>
            </w:r>
            <w:proofErr w:type="gramEnd"/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6D4ACF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Y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69FD2B1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(Indicate all that apply)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306A88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Y</w:t>
            </w:r>
          </w:p>
        </w:tc>
      </w:tr>
      <w:tr w:rsidR="0052441C" w:rsidTr="3679CF3A" w14:paraId="426ED1EA" w14:textId="77777777">
        <w:trPr>
          <w:cantSplit/>
          <w:trHeight w:val="280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3679CF3A" w:rsidRDefault="2C17E6B9" w14:paraId="14DA7096" w14:textId="6D3B7B5A">
            <w:pPr>
              <w:spacing w:after="0" w:line="240" w:lineRule="auto"/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</w:pPr>
            <w:r w:rsidRPr="3679CF3A"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  <w:t>Pupils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1B1DD9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3679CF3A" w:rsidRDefault="2C17E6B9" w14:paraId="632FC366" w14:textId="3CE649A7">
            <w:pPr>
              <w:spacing w:after="0" w:line="240" w:lineRule="auto"/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</w:pPr>
            <w:r w:rsidRPr="3679CF3A"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  <w:t>Parents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3A67FD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55060281" w14:textId="77777777">
        <w:trPr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2C17E6B9" w14:paraId="7ED1D4C6" w14:textId="52DEA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3679CF3A"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  <w:t>Governors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52DCAE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2C17E6B9" w14:paraId="772A1C6C" w14:textId="6FE0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3679CF3A"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  <w:t>Employees</w:t>
            </w:r>
            <w:r w:rsidRPr="3679CF3A" w:rsidR="0052441C">
              <w:rPr>
                <w:rFonts w:ascii="MPCOEP+Arial,Bold" w:hAnsi="MPCOEP+Arial,Bold" w:eastAsia="Times New Roman" w:cs="MPCOEP+Arial,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25915F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52441C" w:rsidTr="3679CF3A" w14:paraId="775FB5BB" w14:textId="77777777">
        <w:trPr>
          <w:gridAfter w:val="1"/>
          <w:wAfter w:w="9" w:type="pct"/>
          <w:cantSplit/>
          <w:trHeight w:val="269"/>
        </w:trPr>
        <w:tc>
          <w:tcPr>
            <w:tcW w:w="2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629AF4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Not known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6D901F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  <w:tc>
          <w:tcPr>
            <w:tcW w:w="2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358DF" w:rsidR="0052441C" w:rsidP="00D71585" w:rsidRDefault="0052441C" w14:paraId="4D169BB1" w14:textId="3E4EA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Other – specify </w:t>
            </w:r>
          </w:p>
        </w:tc>
      </w:tr>
      <w:tr w:rsidRPr="005358DF" w:rsidR="0052441C" w:rsidTr="3679CF3A" w14:paraId="7C530AAA" w14:textId="77777777">
        <w:trPr>
          <w:gridAfter w:val="1"/>
          <w:wAfter w:w="9" w:type="pct"/>
          <w:trHeight w:val="59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317112" w:rsidP="00D71585" w:rsidRDefault="0052441C" w14:paraId="2DCBBE5F" w14:textId="667F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What are the pot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ential consequences? Please describe the possible impact on the data subject, as a result of the breach. Please state if there has been any actual harm to the data subject(s).</w:t>
            </w:r>
          </w:p>
        </w:tc>
      </w:tr>
      <w:tr w:rsidRPr="005358DF" w:rsidR="00317112" w:rsidTr="3679CF3A" w14:paraId="75767CBF" w14:textId="77777777">
        <w:trPr>
          <w:gridAfter w:val="1"/>
          <w:wAfter w:w="9" w:type="pct"/>
          <w:trHeight w:val="592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17112" w:rsidP="00D71585" w:rsidRDefault="00317112" w14:paraId="4EE09F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7112" w:rsidP="00D71585" w:rsidRDefault="00317112" w14:paraId="5D9377F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7112" w:rsidP="00D71585" w:rsidRDefault="00317112" w14:paraId="6AF4E7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7112" w:rsidP="00D71585" w:rsidRDefault="00317112" w14:paraId="032877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Pr="005358DF" w:rsidR="00317112" w:rsidP="00D71585" w:rsidRDefault="00317112" w14:paraId="0EE800E1" w14:textId="4285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5358DF" w:rsidR="001E69B2" w:rsidTr="3679CF3A" w14:paraId="0B396288" w14:textId="77777777">
        <w:trPr>
          <w:gridAfter w:val="1"/>
          <w:wAfter w:w="9" w:type="pct"/>
          <w:trHeight w:val="706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E69B2" w:rsidR="001E69B2" w:rsidP="00D71585" w:rsidRDefault="001E69B2" w14:paraId="19B3365E" w14:textId="29043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b/>
                <w:bCs/>
                <w:noProof/>
                <w:color w:val="000000"/>
                <w:sz w:val="24"/>
                <w:szCs w:val="24"/>
                <w:lang w:eastAsia="en-GB"/>
              </w:rPr>
            </w:pPr>
            <w:r w:rsidRPr="001E69B2">
              <w:rPr>
                <w:rFonts w:ascii="MPCOEP+Arial,Bold" w:hAnsi="MPCOEP+Arial,Bold" w:eastAsia="Times New Roman" w:cs="MPCOEP+Arial,Bold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Risk Analysis Grading – (Please refer to Personal Data Breach/Incident Procedure for further guidance)</w:t>
            </w:r>
          </w:p>
        </w:tc>
      </w:tr>
      <w:tr w:rsidRPr="005358DF" w:rsidR="0052441C" w:rsidTr="3679CF3A" w14:paraId="1D0D97E8" w14:textId="77777777">
        <w:trPr>
          <w:gridAfter w:val="1"/>
          <w:wAfter w:w="9" w:type="pct"/>
          <w:trHeight w:val="6659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07B8A" w:rsidP="00D71585" w:rsidRDefault="00507B8A" w14:paraId="4CD99AC5" w14:textId="5313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p w:rsidR="00507B8A" w:rsidP="001E69B2" w:rsidRDefault="001E69B2" w14:paraId="2A658F14" w14:textId="0B32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00BC182" wp14:editId="0A09A27D">
                  <wp:extent cx="5082362" cy="3146526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08" cy="3161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7B8A" w:rsidP="00D71585" w:rsidRDefault="00507B8A" w14:paraId="3F059D3B" w14:textId="556DB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p w:rsidR="0052441C" w:rsidP="00D71585" w:rsidRDefault="0052441C" w14:paraId="142CCB4A" w14:textId="58500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  <w:t>Key:</w:t>
            </w:r>
          </w:p>
          <w:p w:rsidRPr="005A2CD7" w:rsidR="0052441C" w:rsidP="001E69B2" w:rsidRDefault="0052441C" w14:paraId="5B85A06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329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5A2CD7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Likelihood</w:t>
            </w:r>
          </w:p>
          <w:p w:rsidR="0052441C" w:rsidP="00D71585" w:rsidRDefault="0052441C" w14:paraId="3067A9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329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tbl>
            <w:tblPr>
              <w:tblStyle w:val="TableGrid"/>
              <w:tblW w:w="8559" w:type="dxa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2835"/>
              <w:gridCol w:w="4560"/>
            </w:tblGrid>
            <w:tr w:rsidRPr="0000008C" w:rsidR="0052441C" w:rsidTr="3679CF3A" w14:paraId="5C8A1812" w14:textId="77777777">
              <w:tc>
                <w:tcPr>
                  <w:tcW w:w="1164" w:type="dxa"/>
                </w:tcPr>
                <w:p w:rsidRPr="0000008C" w:rsidR="0052441C" w:rsidP="00D71585" w:rsidRDefault="0052441C" w14:paraId="13D78C14" w14:textId="777777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0008C">
                    <w:rPr>
                      <w:rFonts w:ascii="Arial" w:hAnsi="Arial" w:cs="Arial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835" w:type="dxa"/>
                </w:tcPr>
                <w:p w:rsidRPr="0000008C" w:rsidR="0052441C" w:rsidP="00D71585" w:rsidRDefault="0052441C" w14:paraId="4F259436" w14:textId="777777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0008C">
                    <w:rPr>
                      <w:rFonts w:ascii="Arial" w:hAnsi="Arial" w:cs="Arial"/>
                      <w:b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4560" w:type="dxa"/>
                </w:tcPr>
                <w:p w:rsidRPr="0000008C" w:rsidR="0052441C" w:rsidP="00D71585" w:rsidRDefault="0052441C" w14:paraId="6FB3B740" w14:textId="777777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0008C">
                    <w:rPr>
                      <w:rFonts w:ascii="Arial" w:hAnsi="Arial" w:cs="Arial"/>
                      <w:b/>
                      <w:sz w:val="24"/>
                      <w:szCs w:val="24"/>
                    </w:rPr>
                    <w:t>Description</w:t>
                  </w:r>
                </w:p>
              </w:tc>
            </w:tr>
            <w:tr w:rsidR="0052441C" w:rsidTr="3679CF3A" w14:paraId="1AB1C47C" w14:textId="77777777">
              <w:tc>
                <w:tcPr>
                  <w:tcW w:w="1164" w:type="dxa"/>
                </w:tcPr>
                <w:p w:rsidR="0052441C" w:rsidP="00D71585" w:rsidRDefault="0052441C" w14:paraId="38CA5443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52441C" w:rsidP="00D71585" w:rsidRDefault="0052441C" w14:paraId="450F737E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Not occurred</w:t>
                  </w:r>
                </w:p>
              </w:tc>
              <w:tc>
                <w:tcPr>
                  <w:tcW w:w="4560" w:type="dxa"/>
                </w:tcPr>
                <w:p w:rsidR="0052441C" w:rsidP="00D71585" w:rsidRDefault="0052441C" w14:paraId="7CCE8ADA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There is absolute certainty that there can be no adverse effect. This may involve a reputable audit trial or forensic evidence.</w:t>
                  </w:r>
                </w:p>
              </w:tc>
            </w:tr>
            <w:tr w:rsidR="0052441C" w:rsidTr="3679CF3A" w14:paraId="501CEC0F" w14:textId="77777777">
              <w:tc>
                <w:tcPr>
                  <w:tcW w:w="1164" w:type="dxa"/>
                </w:tcPr>
                <w:p w:rsidR="0052441C" w:rsidP="00D71585" w:rsidRDefault="0052441C" w14:paraId="30CB831E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52441C" w:rsidP="00D71585" w:rsidRDefault="0052441C" w14:paraId="0A71E6F9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Not likely or any incident involving vulnerable groups even if no adverse effect occurred.</w:t>
                  </w:r>
                </w:p>
              </w:tc>
              <w:tc>
                <w:tcPr>
                  <w:tcW w:w="4560" w:type="dxa"/>
                </w:tcPr>
                <w:p w:rsidR="0052441C" w:rsidP="00D71585" w:rsidRDefault="0052441C" w14:paraId="4EB6A676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 cases where there is no evidence that can prove that no adverse effect has occurred this must be selected.</w:t>
                  </w:r>
                </w:p>
              </w:tc>
            </w:tr>
            <w:tr w:rsidR="0052441C" w:rsidTr="3679CF3A" w14:paraId="2C723B21" w14:textId="77777777">
              <w:trPr>
                <w:trHeight w:val="864"/>
              </w:trPr>
              <w:tc>
                <w:tcPr>
                  <w:tcW w:w="1164" w:type="dxa"/>
                </w:tcPr>
                <w:p w:rsidRPr="0000008C" w:rsidR="0052441C" w:rsidP="00D71585" w:rsidRDefault="0052441C" w14:paraId="0098EA92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:rsidR="0052441C" w:rsidP="00D71585" w:rsidRDefault="0052441C" w14:paraId="056BA4D4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Likely</w:t>
                  </w:r>
                </w:p>
              </w:tc>
              <w:tc>
                <w:tcPr>
                  <w:tcW w:w="4560" w:type="dxa"/>
                </w:tcPr>
                <w:p w:rsidR="0052441C" w:rsidP="00D71585" w:rsidRDefault="0052441C" w14:paraId="0D9F1EEE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It is likely that there will be an occurrence of an adverse effect arising from the breach.</w:t>
                  </w:r>
                </w:p>
              </w:tc>
            </w:tr>
            <w:tr w:rsidR="0052441C" w:rsidTr="3679CF3A" w14:paraId="217CCDCE" w14:textId="77777777">
              <w:tc>
                <w:tcPr>
                  <w:tcW w:w="1164" w:type="dxa"/>
                </w:tcPr>
                <w:p w:rsidRPr="0000008C" w:rsidR="0052441C" w:rsidP="00D71585" w:rsidRDefault="0052441C" w14:paraId="35533112" w14:textId="777777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35" w:type="dxa"/>
                </w:tcPr>
                <w:p w:rsidR="0052441C" w:rsidP="00D71585" w:rsidRDefault="0052441C" w14:paraId="538E418D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Highly likely</w:t>
                  </w:r>
                </w:p>
              </w:tc>
              <w:tc>
                <w:tcPr>
                  <w:tcW w:w="4560" w:type="dxa"/>
                </w:tcPr>
                <w:p w:rsidR="0052441C" w:rsidP="00D71585" w:rsidRDefault="0052441C" w14:paraId="1375990A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There is almost certainty that at some point in the future an adverse effect will happen.</w:t>
                  </w:r>
                </w:p>
              </w:tc>
            </w:tr>
            <w:tr w:rsidR="0052441C" w:rsidTr="3679CF3A" w14:paraId="54F6E19A" w14:textId="77777777">
              <w:trPr>
                <w:trHeight w:val="369"/>
              </w:trPr>
              <w:tc>
                <w:tcPr>
                  <w:tcW w:w="1164" w:type="dxa"/>
                </w:tcPr>
                <w:p w:rsidR="0052441C" w:rsidP="00D71585" w:rsidRDefault="0052441C" w14:paraId="4BF02204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35" w:type="dxa"/>
                </w:tcPr>
                <w:p w:rsidR="0052441C" w:rsidP="00D71585" w:rsidRDefault="0052441C" w14:paraId="5655C68C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Occurred</w:t>
                  </w:r>
                </w:p>
              </w:tc>
              <w:tc>
                <w:tcPr>
                  <w:tcW w:w="4560" w:type="dxa"/>
                </w:tcPr>
                <w:p w:rsidR="0052441C" w:rsidP="00D61B0D" w:rsidRDefault="0052441C" w14:paraId="33AED38F" w14:textId="77777777">
                  <w:pPr>
                    <w:pStyle w:val="ListParagraph"/>
                    <w:ind w:left="0" w:right="28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There is a reported occurrence of an adverse effect arising from the breach.</w:t>
                  </w:r>
                </w:p>
              </w:tc>
            </w:tr>
          </w:tbl>
          <w:p w:rsidRPr="005A2CD7" w:rsidR="005A2CD7" w:rsidP="00317112" w:rsidRDefault="005A2CD7" w14:paraId="545FCF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9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  <w:p w:rsidRPr="005A2CD7" w:rsidR="0052441C" w:rsidP="005A2CD7" w:rsidRDefault="0052441C" w14:paraId="6D9491DB" w14:textId="6002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329" w:firstLine="893"/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5A2CD7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 xml:space="preserve">Impact </w:t>
            </w:r>
          </w:p>
          <w:p w:rsidR="0052441C" w:rsidP="00D71585" w:rsidRDefault="0052441C" w14:paraId="77AC76A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329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tbl>
            <w:tblPr>
              <w:tblStyle w:val="TableGrid"/>
              <w:tblW w:w="8620" w:type="dxa"/>
              <w:tblInd w:w="381" w:type="dxa"/>
              <w:tblLayout w:type="fixed"/>
              <w:tblLook w:val="04A0" w:firstRow="1" w:lastRow="0" w:firstColumn="1" w:lastColumn="0" w:noHBand="0" w:noVBand="1"/>
            </w:tblPr>
            <w:tblGrid>
              <w:gridCol w:w="1106"/>
              <w:gridCol w:w="3794"/>
              <w:gridCol w:w="3720"/>
            </w:tblGrid>
            <w:tr w:rsidR="0052441C" w:rsidTr="3679CF3A" w14:paraId="62C01F24" w14:textId="77777777">
              <w:tc>
                <w:tcPr>
                  <w:tcW w:w="1106" w:type="dxa"/>
                </w:tcPr>
                <w:p w:rsidR="0052441C" w:rsidP="00D71585" w:rsidRDefault="0052441C" w14:paraId="2E515E8E" w14:textId="38C7C0D9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02A53EBD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Effect</w:t>
                  </w:r>
                </w:p>
              </w:tc>
              <w:tc>
                <w:tcPr>
                  <w:tcW w:w="3720" w:type="dxa"/>
                </w:tcPr>
                <w:p w:rsidR="0052441C" w:rsidP="00D71585" w:rsidRDefault="0052441C" w14:paraId="18648146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Description</w:t>
                  </w:r>
                </w:p>
              </w:tc>
            </w:tr>
            <w:tr w:rsidR="0052441C" w:rsidTr="3679CF3A" w14:paraId="5EC36DF6" w14:textId="77777777">
              <w:tc>
                <w:tcPr>
                  <w:tcW w:w="1106" w:type="dxa"/>
                </w:tcPr>
                <w:p w:rsidR="0052441C" w:rsidP="00D71585" w:rsidRDefault="0052441C" w14:paraId="7F778835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27B15B2E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 impact</w:t>
                  </w:r>
                </w:p>
              </w:tc>
              <w:tc>
                <w:tcPr>
                  <w:tcW w:w="3720" w:type="dxa"/>
                </w:tcPr>
                <w:p w:rsidR="0052441C" w:rsidP="00D71585" w:rsidRDefault="0052441C" w14:paraId="5A03CC5A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There is absolute certainty that no adverse effect can arise from the breach – no impact</w:t>
                  </w:r>
                </w:p>
              </w:tc>
            </w:tr>
            <w:tr w:rsidR="0052441C" w:rsidTr="3679CF3A" w14:paraId="7A469E09" w14:textId="77777777">
              <w:tc>
                <w:tcPr>
                  <w:tcW w:w="1106" w:type="dxa"/>
                </w:tcPr>
                <w:p w:rsidR="0052441C" w:rsidP="00D71585" w:rsidRDefault="0052441C" w14:paraId="0A5E6B55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6348641C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Minor - Potentially some minor adverse effect or any incident involving vulnerable groups even if no adverse effect occurred</w:t>
                  </w:r>
                </w:p>
              </w:tc>
              <w:tc>
                <w:tcPr>
                  <w:tcW w:w="3720" w:type="dxa"/>
                </w:tcPr>
                <w:p w:rsidR="0052441C" w:rsidP="00D71585" w:rsidRDefault="0052441C" w14:paraId="6B3563E8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minor adverse effect must be selected where there is no absolute certainty.</w:t>
                  </w:r>
                </w:p>
              </w:tc>
            </w:tr>
            <w:tr w:rsidR="0052441C" w:rsidTr="3679CF3A" w14:paraId="7EF6C436" w14:textId="77777777">
              <w:tc>
                <w:tcPr>
                  <w:tcW w:w="1106" w:type="dxa"/>
                </w:tcPr>
                <w:p w:rsidR="0052441C" w:rsidP="00D71585" w:rsidRDefault="0052441C" w14:paraId="0229A8B3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13397E06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Adverse - Potentially some adverse effect</w:t>
                  </w:r>
                </w:p>
              </w:tc>
              <w:tc>
                <w:tcPr>
                  <w:tcW w:w="3720" w:type="dxa"/>
                </w:tcPr>
                <w:p w:rsidR="0052441C" w:rsidP="00E87657" w:rsidRDefault="0052441C" w14:paraId="1FA458FE" w14:textId="77777777">
                  <w:pPr>
                    <w:pStyle w:val="ListParagraph"/>
                    <w:ind w:left="0" w:right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 adverse effect may be release of confidential information to into the public domain leading to embarrassment or it prevents someone from doing their job.</w:t>
                  </w:r>
                </w:p>
              </w:tc>
            </w:tr>
            <w:tr w:rsidR="0052441C" w:rsidTr="3679CF3A" w14:paraId="40935109" w14:textId="77777777">
              <w:tc>
                <w:tcPr>
                  <w:tcW w:w="1106" w:type="dxa"/>
                </w:tcPr>
                <w:p w:rsidR="0052441C" w:rsidP="00D71585" w:rsidRDefault="0052441C" w14:paraId="5BD257CF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2F7F7458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Serious - Potentially pain and suffering/financial loss</w:t>
                  </w:r>
                </w:p>
              </w:tc>
              <w:tc>
                <w:tcPr>
                  <w:tcW w:w="3720" w:type="dxa"/>
                </w:tcPr>
                <w:p w:rsidR="0052441C" w:rsidP="00E87657" w:rsidRDefault="0052441C" w14:paraId="479F2D22" w14:textId="77777777">
                  <w:pPr>
                    <w:pStyle w:val="ListParagraph"/>
                    <w:ind w:left="0" w:right="343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There has been reported suffering and decline in health arising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form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the breach or there has been some financial detriment occurred. Loss of bank details leading to loss of funds. There is a loss of employment.</w:t>
                  </w:r>
                </w:p>
              </w:tc>
            </w:tr>
            <w:tr w:rsidR="0052441C" w:rsidTr="3679CF3A" w14:paraId="3779E76E" w14:textId="77777777">
              <w:tc>
                <w:tcPr>
                  <w:tcW w:w="1106" w:type="dxa"/>
                </w:tcPr>
                <w:p w:rsidR="0052441C" w:rsidP="00D71585" w:rsidRDefault="0052441C" w14:paraId="6E989E62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94" w:type="dxa"/>
                </w:tcPr>
                <w:p w:rsidR="0052441C" w:rsidP="00D71585" w:rsidRDefault="0052441C" w14:paraId="700106D1" w14:textId="7777777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Catastrophic - Death/catastrophic event</w:t>
                  </w:r>
                </w:p>
              </w:tc>
              <w:tc>
                <w:tcPr>
                  <w:tcW w:w="3720" w:type="dxa"/>
                </w:tcPr>
                <w:p w:rsidR="0052441C" w:rsidP="00E87657" w:rsidRDefault="0052441C" w14:paraId="726F6B72" w14:textId="77777777">
                  <w:pPr>
                    <w:pStyle w:val="ListParagraph"/>
                    <w:tabs>
                      <w:tab w:val="left" w:pos="3829"/>
                    </w:tabs>
                    <w:ind w:left="0" w:right="20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person dies or suffers a catastrophic occurrence</w:t>
                  </w:r>
                </w:p>
              </w:tc>
            </w:tr>
          </w:tbl>
          <w:p w:rsidR="0052441C" w:rsidP="007A17CC" w:rsidRDefault="0052441C" w14:paraId="4672E7F3" w14:textId="234B3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9"/>
              <w:jc w:val="both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0052441C" w:rsidP="00D71585" w:rsidRDefault="0052441C" w14:paraId="413935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329" w:firstLine="567"/>
              <w:jc w:val="both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3378D3">
              <w:rPr>
                <w:rFonts w:ascii="Arial" w:hAnsi="Arial" w:eastAsia="Times New Roman" w:cs="Arial"/>
                <w:b/>
                <w:sz w:val="24"/>
                <w:szCs w:val="24"/>
              </w:rPr>
              <w:t>Scoring</w:t>
            </w:r>
            <w:r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 – to be completed by Investigating Officer</w:t>
            </w:r>
          </w:p>
          <w:p w:rsidR="00AA1F21" w:rsidP="00D71585" w:rsidRDefault="00AA1F21" w14:paraId="1902FF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8871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2126"/>
              <w:gridCol w:w="4440"/>
            </w:tblGrid>
            <w:tr w:rsidR="005A2CD7" w:rsidTr="3679CF3A" w14:paraId="366785FC" w14:textId="77777777">
              <w:tc>
                <w:tcPr>
                  <w:tcW w:w="2305" w:type="dxa"/>
                </w:tcPr>
                <w:p w:rsidR="005A2CD7" w:rsidP="005A2CD7" w:rsidRDefault="005A2CD7" w14:paraId="4CE880C2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Pr="003378D3" w:rsidR="005A2CD7" w:rsidP="005A2CD7" w:rsidRDefault="005A2CD7" w14:paraId="0EA081E6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78D3">
                    <w:rPr>
                      <w:rFonts w:ascii="Arial" w:hAnsi="Arial" w:cs="Arial"/>
                      <w:b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4440" w:type="dxa"/>
                </w:tcPr>
                <w:p w:rsidRPr="003378D3" w:rsidR="005A2CD7" w:rsidP="005A2CD7" w:rsidRDefault="005A2CD7" w14:paraId="3EA40BDA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78D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5A2CD7" w:rsidTr="3679CF3A" w14:paraId="3AEC98A4" w14:textId="77777777">
              <w:tc>
                <w:tcPr>
                  <w:tcW w:w="2305" w:type="dxa"/>
                </w:tcPr>
                <w:p w:rsidR="005A2CD7" w:rsidP="005A2CD7" w:rsidRDefault="005A2CD7" w14:paraId="3C8BDB94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126" w:type="dxa"/>
                </w:tcPr>
                <w:p w:rsidR="005A2CD7" w:rsidP="005A2CD7" w:rsidRDefault="005A2CD7" w14:paraId="5C739E19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0" w:type="dxa"/>
                </w:tcPr>
                <w:p w:rsidR="005A2CD7" w:rsidP="005A2CD7" w:rsidRDefault="005A2CD7" w14:paraId="5A84FD0C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2CD7" w:rsidTr="3679CF3A" w14:paraId="741CBCD3" w14:textId="77777777">
              <w:tc>
                <w:tcPr>
                  <w:tcW w:w="2305" w:type="dxa"/>
                </w:tcPr>
                <w:p w:rsidR="005A2CD7" w:rsidP="005A2CD7" w:rsidRDefault="005A2CD7" w14:paraId="21A898E8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  <w:tc>
                <w:tcPr>
                  <w:tcW w:w="2126" w:type="dxa"/>
                </w:tcPr>
                <w:p w:rsidR="005A2CD7" w:rsidP="005A2CD7" w:rsidRDefault="005A2CD7" w14:paraId="5BFEC124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0" w:type="dxa"/>
                </w:tcPr>
                <w:p w:rsidR="005A2CD7" w:rsidP="005A2CD7" w:rsidRDefault="005A2CD7" w14:paraId="57445925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2CD7" w:rsidTr="3679CF3A" w14:paraId="0917F607" w14:textId="77777777">
              <w:trPr>
                <w:trHeight w:val="567"/>
              </w:trPr>
              <w:tc>
                <w:tcPr>
                  <w:tcW w:w="2305" w:type="dxa"/>
                </w:tcPr>
                <w:p w:rsidRPr="003378D3" w:rsidR="005A2CD7" w:rsidP="005A2CD7" w:rsidRDefault="005A2CD7" w14:paraId="0D84E96F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78D3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126" w:type="dxa"/>
                </w:tcPr>
                <w:p w:rsidR="005A2CD7" w:rsidP="005A2CD7" w:rsidRDefault="005A2CD7" w14:paraId="3EFC07B0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0" w:type="dxa"/>
                </w:tcPr>
                <w:p w:rsidRPr="003378D3" w:rsidR="005A2CD7" w:rsidP="005A2CD7" w:rsidRDefault="005A2CD7" w14:paraId="65BFC5E6" w14:textId="77777777">
                  <w:pPr>
                    <w:widowControl w:val="0"/>
                    <w:autoSpaceDE w:val="0"/>
                    <w:autoSpaceDN w:val="0"/>
                    <w:adjustRightInd w:val="0"/>
                    <w:ind w:right="329"/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3378D3">
                    <w:rPr>
                      <w:rFonts w:ascii="Arial" w:hAnsi="Arial" w:cs="Arial"/>
                      <w:i/>
                      <w:sz w:val="24"/>
                      <w:szCs w:val="24"/>
                    </w:rPr>
                    <w:t>Please detail text from risk analysis grid here e.g. reportable to the ICO</w:t>
                  </w:r>
                </w:p>
              </w:tc>
            </w:tr>
          </w:tbl>
          <w:p w:rsidR="00AA1F21" w:rsidP="00D71585" w:rsidRDefault="00AA1F21" w14:paraId="6C75FA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p w:rsidR="00AA1F21" w:rsidP="00D71585" w:rsidRDefault="00AA1F21" w14:paraId="0B569B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p w:rsidR="001E69B2" w:rsidP="00D71585" w:rsidRDefault="001E69B2" w14:paraId="5D286B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  <w:p w:rsidR="001E69B2" w:rsidP="00D71585" w:rsidRDefault="001E69B2" w14:paraId="61448776" w14:textId="14A6C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Pr="005358DF" w:rsidR="0052441C" w:rsidTr="3679CF3A" w14:paraId="07FC50DE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2D8951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lastRenderedPageBreak/>
              <w:t>Describe the measures you have in place to prevent this type of breach occurring in the first place e</w:t>
            </w: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.g. staff training, changes to processes/procedures, changes to system controls etc.</w:t>
            </w:r>
          </w:p>
        </w:tc>
      </w:tr>
      <w:tr w:rsidRPr="0002166F" w:rsidR="0052441C" w:rsidTr="3679CF3A" w14:paraId="2DF38414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0920D4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4B802DD5" w14:textId="63A0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181AE2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1C09" w:rsidP="00D71585" w:rsidRDefault="00311C09" w14:paraId="0F6B1EBF" w14:textId="13FE7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244F9982" w14:textId="14E36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721B5C7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Pr="0002166F" w:rsidR="0052441C" w:rsidP="00D71585" w:rsidRDefault="0052441C" w14:paraId="1B873B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02166F" w:rsidR="0052441C" w:rsidTr="3679CF3A" w14:paraId="21566600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721EC4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Has this type of incident happened before? </w:t>
            </w:r>
            <w:r w:rsidRPr="005358DF">
              <w:rPr>
                <w:rFonts w:ascii="Tahoma" w:hAnsi="Tahoma" w:eastAsia="Times New Roman" w:cs="Arial"/>
                <w:sz w:val="24"/>
                <w:szCs w:val="24"/>
                <w:lang w:eastAsia="en-GB"/>
              </w:rPr>
              <w:t>If so, provide a brief summary of w</w:t>
            </w:r>
            <w:r>
              <w:rPr>
                <w:rFonts w:ascii="Tahoma" w:hAnsi="Tahoma" w:eastAsia="Times New Roman" w:cs="Arial"/>
                <w:sz w:val="24"/>
                <w:szCs w:val="24"/>
                <w:lang w:eastAsia="en-GB"/>
              </w:rPr>
              <w:t>hen, who was involved, outcome.</w:t>
            </w:r>
          </w:p>
        </w:tc>
      </w:tr>
      <w:tr w:rsidRPr="0002166F" w:rsidR="0052441C" w:rsidTr="3679CF3A" w14:paraId="46099C16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0A93E359" w14:textId="1326A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4DC47648" w14:textId="5A7E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3D010341" w14:textId="6AE6B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30887540" w14:textId="2B859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1C09" w:rsidP="00D71585" w:rsidRDefault="00311C09" w14:paraId="2A077E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7C82EEA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02166F" w:rsidR="0052441C" w:rsidTr="3679CF3A" w14:paraId="4E7C32D8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79B5CC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What actions have been taken 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now </w:t>
            </w: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to minimise risk of reoccurrence?</w:t>
            </w:r>
          </w:p>
        </w:tc>
      </w:tr>
      <w:tr w:rsidRPr="0002166F" w:rsidR="0052441C" w:rsidTr="3679CF3A" w14:paraId="19BDB5EC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0DB76DB3" w14:textId="04FA8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1A87B7B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5C24EF48" w14:textId="6A7D8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6DE362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6AFDF3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311C09" w:rsidP="00D71585" w:rsidRDefault="00311C09" w14:paraId="0FFC7D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64793A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02166F" w:rsidR="0052441C" w:rsidTr="3679CF3A" w14:paraId="71204B32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1DF8E97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005358DF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Any other actions taken?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 e.g. where the incident involves the loss of IT equipment have IT been informed? Or i</w:t>
            </w:r>
            <w:r w:rsidRPr="008B6ACA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f the incident involves 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social care service user or p</w:t>
            </w:r>
            <w:r w:rsidRPr="008B6ACA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atient information, 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have the </w:t>
            </w:r>
            <w:r w:rsidRPr="008B6ACA"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Council’s Caldicott Guardians </w:t>
            </w: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>been informed?</w:t>
            </w:r>
          </w:p>
        </w:tc>
      </w:tr>
      <w:tr w:rsidRPr="0002166F" w:rsidR="0052441C" w:rsidTr="3679CF3A" w14:paraId="7EACD97E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7EF1B1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D71585" w:rsidRDefault="0052441C" w14:paraId="192EA597" w14:textId="2D2E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5CAEBA76" w14:textId="3634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0AF0E0E6" w14:textId="55F09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09D5CF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4DFE37E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6120D0" w:rsidRDefault="0052441C" w14:paraId="07E887C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02166F" w:rsidR="0052441C" w:rsidTr="3679CF3A" w14:paraId="272FE7FD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52441C" w:rsidP="00D71585" w:rsidRDefault="0052441C" w14:paraId="4820A39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  <w:t xml:space="preserve">Have you told the data subjects about the breach? </w:t>
            </w:r>
          </w:p>
        </w:tc>
      </w:tr>
      <w:tr w:rsidRPr="0002166F" w:rsidR="0052441C" w:rsidTr="3679CF3A" w14:paraId="427E21A1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73E3A77A" w14:textId="5930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27B1C637" w14:textId="6A0DE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322572F6" w14:textId="61B8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6D01C0E7" w14:textId="72BC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1E69B2" w:rsidP="00D71585" w:rsidRDefault="001E69B2" w14:paraId="3B9FC8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014D93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D61B0D" w:rsidP="00D71585" w:rsidRDefault="00D61B0D" w14:paraId="2A62661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  <w:p w:rsidR="0052441C" w:rsidP="006120D0" w:rsidRDefault="0052441C" w14:paraId="442E62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</w:p>
        </w:tc>
      </w:tr>
      <w:tr w:rsidRPr="0002166F" w:rsidR="0052441C" w:rsidTr="3679CF3A" w14:paraId="64CD1CEC" w14:textId="77777777">
        <w:trPr>
          <w:gridAfter w:val="1"/>
          <w:wAfter w:w="9" w:type="pct"/>
          <w:trHeight w:val="70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5358DF" w:rsidR="0052441C" w:rsidP="00D71585" w:rsidRDefault="0052441C" w14:paraId="7BDCE86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PCOEP+Arial,Bold" w:hAnsi="MPCOEP+Arial,Bold" w:eastAsia="Times New Roman" w:cs="MPCOEP+Arial,Bold"/>
                <w:color w:val="000000"/>
                <w:sz w:val="24"/>
                <w:szCs w:val="24"/>
              </w:rPr>
            </w:pPr>
            <w:r w:rsidRPr="005358DF"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Further action planned – Provide details of all further actions yet to take place</w:t>
            </w:r>
          </w:p>
        </w:tc>
      </w:tr>
      <w:tr w:rsidRPr="0002166F" w:rsidR="0052441C" w:rsidTr="3679CF3A" w14:paraId="409A3A95" w14:textId="77777777">
        <w:trPr>
          <w:gridAfter w:val="1"/>
          <w:wAfter w:w="9" w:type="pct"/>
          <w:trHeight w:val="674"/>
        </w:trPr>
        <w:tc>
          <w:tcPr>
            <w:tcW w:w="4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52441C" w:rsidP="00D71585" w:rsidRDefault="0052441C" w14:paraId="2BDB71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52441C" w:rsidP="00D71585" w:rsidRDefault="0052441C" w14:paraId="193895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D61B0D" w:rsidP="00D71585" w:rsidRDefault="00D61B0D" w14:paraId="714396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D61B0D" w:rsidP="00D71585" w:rsidRDefault="00D61B0D" w14:paraId="0AFAB2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D61B0D" w:rsidP="00D71585" w:rsidRDefault="00D61B0D" w14:paraId="30EDCB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D61B0D" w:rsidP="00D71585" w:rsidRDefault="00D61B0D" w14:paraId="5FD374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="00D61B0D" w:rsidP="00D71585" w:rsidRDefault="00D61B0D" w14:paraId="151918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  <w:p w:rsidRPr="005358DF" w:rsidR="00D61B0D" w:rsidP="00D71585" w:rsidRDefault="00D61B0D" w14:paraId="157EE815" w14:textId="4E18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</w:tc>
      </w:tr>
    </w:tbl>
    <w:p w:rsidR="0052441C" w:rsidP="0052441C" w:rsidRDefault="0052441C" w14:paraId="77C62E82" w14:textId="77777777">
      <w:pPr>
        <w:widowControl w:val="0"/>
        <w:autoSpaceDE w:val="0"/>
        <w:autoSpaceDN w:val="0"/>
        <w:adjustRightInd w:val="0"/>
        <w:spacing w:after="0" w:line="240" w:lineRule="auto"/>
        <w:ind w:right="329"/>
        <w:jc w:val="both"/>
        <w:rPr>
          <w:rFonts w:ascii="Arial" w:hAnsi="Arial" w:eastAsia="Times New Roman" w:cs="Arial"/>
          <w:sz w:val="24"/>
          <w:szCs w:val="24"/>
        </w:rPr>
      </w:pPr>
    </w:p>
    <w:p w:rsidRPr="005358DF" w:rsidR="0052441C" w:rsidP="0052441C" w:rsidRDefault="0052441C" w14:paraId="08F31CE7" w14:textId="77777777">
      <w:pPr>
        <w:spacing w:after="0" w:line="240" w:lineRule="auto"/>
        <w:ind w:right="329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5358DF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If you require further advice in relation to this </w:t>
      </w:r>
      <w:proofErr w:type="gramStart"/>
      <w:r w:rsidRPr="005358DF">
        <w:rPr>
          <w:rFonts w:ascii="Arial" w:hAnsi="Arial" w:eastAsia="Times New Roman" w:cs="Arial"/>
          <w:b/>
          <w:sz w:val="24"/>
          <w:szCs w:val="24"/>
          <w:lang w:eastAsia="en-GB"/>
        </w:rPr>
        <w:t>incident</w:t>
      </w:r>
      <w:proofErr w:type="gramEnd"/>
      <w:r w:rsidRPr="005358DF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please contact:</w:t>
      </w:r>
    </w:p>
    <w:p w:rsidRPr="005358DF" w:rsidR="0052441C" w:rsidP="0052441C" w:rsidRDefault="0052441C" w14:paraId="71A87E24" w14:textId="77777777">
      <w:pPr>
        <w:spacing w:after="0" w:line="240" w:lineRule="auto"/>
        <w:ind w:right="329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5358DF" w:rsidR="0052441C" w:rsidP="0052441C" w:rsidRDefault="0052441C" w14:paraId="67FC1C11" w14:textId="77777777">
      <w:pPr>
        <w:spacing w:after="0" w:line="240" w:lineRule="auto"/>
        <w:ind w:right="329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108A76DD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Information Governance Team </w:t>
      </w:r>
    </w:p>
    <w:p w:rsidRPr="005358DF" w:rsidR="0052441C" w:rsidP="00D3237A" w:rsidRDefault="643C456B" w14:paraId="07161117" w14:textId="3E02F2F8">
      <w:pPr>
        <w:spacing w:after="0" w:line="240" w:lineRule="auto"/>
        <w:ind w:right="196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108A76DD">
        <w:rPr>
          <w:rFonts w:ascii="Arial" w:hAnsi="Arial" w:eastAsia="Times New Roman" w:cs="Arial"/>
          <w:color w:val="000000" w:themeColor="text1"/>
          <w:sz w:val="24"/>
          <w:szCs w:val="24"/>
        </w:rPr>
        <w:t>Will Gregory, Information Governance Manager (IG) T. 474 2388;</w:t>
      </w:r>
      <w:r w:rsidRPr="108A76DD" w:rsidR="6BD68394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</w:t>
      </w:r>
      <w:r w:rsidRPr="108A76DD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E. </w:t>
      </w:r>
      <w:hyperlink r:id="rId11">
        <w:r w:rsidRPr="108A76DD">
          <w:rPr>
            <w:rStyle w:val="Hyperlink"/>
            <w:rFonts w:ascii="Arial" w:hAnsi="Arial" w:eastAsia="Times New Roman" w:cs="Arial"/>
            <w:sz w:val="24"/>
            <w:szCs w:val="24"/>
          </w:rPr>
          <w:t>will.gregory@stockport.gov.uk</w:t>
        </w:r>
      </w:hyperlink>
      <w:r w:rsidRPr="108A76DD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 </w:t>
      </w:r>
    </w:p>
    <w:p w:rsidRPr="005358DF" w:rsidR="0052441C" w:rsidP="0052441C" w:rsidRDefault="555F176D" w14:paraId="4DCDB515" w14:textId="1E9E0C36">
      <w:pPr>
        <w:spacing w:after="0" w:line="240" w:lineRule="auto"/>
        <w:ind w:right="329"/>
        <w:rPr>
          <w:rFonts w:ascii="Arial" w:hAnsi="Arial" w:eastAsia="Times New Roman" w:cs="Arial"/>
          <w:color w:val="000000"/>
          <w:sz w:val="24"/>
          <w:szCs w:val="24"/>
        </w:rPr>
      </w:pPr>
      <w:r w:rsidRPr="108A76DD">
        <w:rPr>
          <w:rFonts w:ascii="Arial" w:hAnsi="Arial" w:eastAsia="Times New Roman" w:cs="Arial"/>
          <w:color w:val="000000" w:themeColor="text1"/>
          <w:sz w:val="24"/>
          <w:szCs w:val="24"/>
        </w:rPr>
        <w:t>Liz Sykes</w:t>
      </w:r>
      <w:r w:rsidRPr="108A76DD" w:rsidR="00CD1752">
        <w:rPr>
          <w:rFonts w:ascii="Arial" w:hAnsi="Arial" w:eastAsia="Times New Roman" w:cs="Arial"/>
          <w:color w:val="000000" w:themeColor="text1"/>
          <w:sz w:val="24"/>
          <w:szCs w:val="24"/>
        </w:rPr>
        <w:t>,</w:t>
      </w:r>
      <w:r w:rsidRPr="108A76DD" w:rsidR="00FC474A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</w:t>
      </w:r>
      <w:r w:rsidRPr="108A76DD" w:rsidR="5EECD156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Information Governance Manager </w:t>
      </w:r>
      <w:r w:rsidRPr="108A76DD" w:rsidR="0D31DF0A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(IG) </w:t>
      </w:r>
      <w:r w:rsidRPr="108A76DD" w:rsidR="00CD1752">
        <w:rPr>
          <w:rFonts w:ascii="Arial" w:hAnsi="Arial" w:eastAsia="Times New Roman" w:cs="Arial"/>
          <w:color w:val="000000" w:themeColor="text1"/>
          <w:sz w:val="24"/>
          <w:szCs w:val="24"/>
        </w:rPr>
        <w:t>T. 474 5157</w:t>
      </w:r>
      <w:r w:rsidRPr="108A76DD" w:rsidR="0052441C">
        <w:rPr>
          <w:rFonts w:ascii="Arial" w:hAnsi="Arial" w:eastAsia="Times New Roman" w:cs="Arial"/>
          <w:color w:val="000000" w:themeColor="text1"/>
          <w:sz w:val="24"/>
          <w:szCs w:val="24"/>
        </w:rPr>
        <w:t>; E.</w:t>
      </w:r>
      <w:r w:rsidRPr="108A76DD" w:rsidR="0A825F85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</w:t>
      </w:r>
      <w:hyperlink r:id="rId12">
        <w:r w:rsidRPr="108A76DD" w:rsidR="7946B413">
          <w:rPr>
            <w:rStyle w:val="Hyperlink"/>
            <w:rFonts w:ascii="Arial" w:hAnsi="Arial" w:eastAsia="Times New Roman" w:cs="Arial"/>
            <w:sz w:val="24"/>
            <w:szCs w:val="24"/>
          </w:rPr>
          <w:t>liz.sykes</w:t>
        </w:r>
        <w:r w:rsidRPr="108A76DD" w:rsidR="00CD1752">
          <w:rPr>
            <w:rStyle w:val="Hyperlink"/>
            <w:rFonts w:ascii="Arial" w:hAnsi="Arial" w:eastAsia="Times New Roman" w:cs="Arial"/>
            <w:sz w:val="24"/>
            <w:szCs w:val="24"/>
          </w:rPr>
          <w:t>@stockport.gov.uk</w:t>
        </w:r>
      </w:hyperlink>
      <w:r w:rsidRPr="108A76DD" w:rsidR="0052441C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  </w:t>
      </w:r>
    </w:p>
    <w:p w:rsidR="00B41B20" w:rsidP="0052441C" w:rsidRDefault="00311C09" w14:paraId="6DCE2238" w14:textId="77777777">
      <w:pPr>
        <w:spacing w:after="0" w:line="240" w:lineRule="auto"/>
        <w:ind w:right="329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108A76DD">
        <w:rPr>
          <w:rFonts w:ascii="Arial" w:hAnsi="Arial" w:eastAsia="Times New Roman" w:cs="Arial"/>
          <w:color w:val="000000" w:themeColor="text1"/>
          <w:sz w:val="24"/>
          <w:szCs w:val="24"/>
        </w:rPr>
        <w:t xml:space="preserve">Naomi Vhora, CSS Senior Officer (IG) T. 218 1230; E. </w:t>
      </w:r>
    </w:p>
    <w:p w:rsidR="00311C09" w:rsidP="0052441C" w:rsidRDefault="00A938F5" w14:paraId="4EBEBAD8" w14:textId="41427E43">
      <w:pPr>
        <w:spacing w:after="0" w:line="240" w:lineRule="auto"/>
        <w:ind w:right="329"/>
        <w:rPr>
          <w:rStyle w:val="Hyperlink"/>
          <w:rFonts w:ascii="Arial" w:hAnsi="Arial" w:eastAsia="Times New Roman" w:cs="Arial"/>
          <w:sz w:val="24"/>
          <w:szCs w:val="24"/>
        </w:rPr>
      </w:pPr>
      <w:hyperlink w:history="1" r:id="rId13">
        <w:r w:rsidRPr="00BD436A" w:rsidR="00B41B20">
          <w:rPr>
            <w:rStyle w:val="Hyperlink"/>
            <w:rFonts w:ascii="Arial" w:hAnsi="Arial" w:eastAsia="Times New Roman" w:cs="Arial"/>
            <w:sz w:val="24"/>
            <w:szCs w:val="24"/>
          </w:rPr>
          <w:t>naomi.vhora@stockport.gov.uk</w:t>
        </w:r>
      </w:hyperlink>
    </w:p>
    <w:p w:rsidRPr="00FC474A" w:rsidR="0095249A" w:rsidP="0835A59B" w:rsidRDefault="0095249A" w14:paraId="1E0A1CD4" w14:noSpellErr="1" w14:textId="138A6299">
      <w:pPr>
        <w:pStyle w:val="Normal"/>
        <w:spacing w:after="0" w:line="240" w:lineRule="auto"/>
        <w:ind w:right="329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5358DF" w:rsidR="0052441C" w:rsidP="0052441C" w:rsidRDefault="0052441C" w14:paraId="1B71D8A8" w14:textId="77777777">
      <w:pPr>
        <w:spacing w:after="0" w:line="240" w:lineRule="auto"/>
        <w:ind w:right="329"/>
        <w:rPr>
          <w:rFonts w:ascii="Arial" w:hAnsi="Arial" w:eastAsia="Times New Roman" w:cs="Arial"/>
          <w:sz w:val="24"/>
          <w:szCs w:val="24"/>
          <w:lang w:eastAsia="en-GB"/>
        </w:rPr>
      </w:pPr>
      <w:r w:rsidRPr="005358DF">
        <w:rPr>
          <w:rFonts w:ascii="Arial" w:hAnsi="Arial" w:eastAsia="Times New Roman" w:cs="Arial"/>
          <w:b/>
          <w:sz w:val="24"/>
          <w:szCs w:val="24"/>
          <w:lang w:eastAsia="en-GB"/>
        </w:rPr>
        <w:t>E-mail the completed form to</w:t>
      </w:r>
      <w:r w:rsidRPr="005358DF">
        <w:rPr>
          <w:rFonts w:ascii="Arial" w:hAnsi="Arial" w:eastAsia="Times New Roman" w:cs="Arial"/>
          <w:sz w:val="24"/>
          <w:szCs w:val="24"/>
          <w:lang w:eastAsia="en-GB"/>
        </w:rPr>
        <w:t xml:space="preserve">: </w:t>
      </w:r>
    </w:p>
    <w:p w:rsidRPr="005358DF" w:rsidR="0052441C" w:rsidP="0052441C" w:rsidRDefault="00A938F5" w14:paraId="799162EB" w14:textId="5C154CAF">
      <w:pPr>
        <w:spacing w:after="0" w:line="240" w:lineRule="auto"/>
        <w:ind w:right="329"/>
        <w:rPr>
          <w:rFonts w:ascii="Arial" w:hAnsi="Arial" w:eastAsia="Times New Roman" w:cs="Arial"/>
          <w:sz w:val="24"/>
          <w:szCs w:val="24"/>
          <w:lang w:eastAsia="en-GB"/>
        </w:rPr>
      </w:pPr>
      <w:hyperlink r:id="R2935353bda1344d8">
        <w:r w:rsidRPr="0835A59B" w:rsidR="00FC474A">
          <w:rPr>
            <w:rStyle w:val="Hyperlink"/>
            <w:rFonts w:ascii="Arial" w:hAnsi="Arial" w:eastAsia="Times New Roman" w:cs="Arial"/>
            <w:sz w:val="24"/>
            <w:szCs w:val="24"/>
          </w:rPr>
          <w:t>IGschoolsupport@stockport.gov.uk</w:t>
        </w:r>
      </w:hyperlink>
      <w:r w:rsidRPr="0835A59B" w:rsidR="0052441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="00311C09" w:rsidP="0052441C" w:rsidRDefault="00311C09" w14:paraId="3B216F28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5358DF" w:rsidR="0052441C" w:rsidP="0052441C" w:rsidRDefault="0052441C" w14:paraId="0CB237D0" w14:textId="068BF119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Data Protection Officer – </w:t>
      </w:r>
      <w:r w:rsidR="00F94310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Karen </w:t>
      </w:r>
      <w:r w:rsidR="00FC474A">
        <w:rPr>
          <w:rFonts w:ascii="Arial" w:hAnsi="Arial" w:eastAsia="Times New Roman" w:cs="Arial"/>
          <w:b/>
          <w:sz w:val="24"/>
          <w:szCs w:val="24"/>
          <w:lang w:eastAsia="en-GB"/>
        </w:rPr>
        <w:t>Lane</w:t>
      </w:r>
      <w:r w:rsidR="00F94310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E: </w:t>
      </w:r>
      <w:hyperlink w:history="1" r:id="rId19">
        <w:r w:rsidRPr="001807E2" w:rsidR="00FC474A">
          <w:rPr>
            <w:rStyle w:val="Hyperlink"/>
            <w:rFonts w:ascii="Arial" w:hAnsi="Arial" w:eastAsia="Times New Roman" w:cs="Arial"/>
            <w:b/>
            <w:sz w:val="24"/>
            <w:szCs w:val="24"/>
            <w:lang w:eastAsia="en-GB"/>
          </w:rPr>
          <w:t>karen.lane@stockport.gov.uk</w:t>
        </w:r>
      </w:hyperlink>
    </w:p>
    <w:p w:rsidR="0052441C" w:rsidP="0052441C" w:rsidRDefault="0052441C" w14:paraId="2C13D7B8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  <w:sectPr w:rsidR="0052441C" w:rsidSect="00B86B6E">
          <w:headerReference w:type="default" r:id="rId20"/>
          <w:footerReference w:type="default" r:id="rId21"/>
          <w:pgSz w:w="11900" w:h="16840" w:orient="portrait"/>
          <w:pgMar w:top="2552" w:right="843" w:bottom="1134" w:left="1080" w:header="720" w:footer="720" w:gutter="0"/>
          <w:cols w:space="44"/>
        </w:sectPr>
      </w:pPr>
      <w:bookmarkStart w:name="_GoBack" w:id="2"/>
      <w:bookmarkEnd w:id="2"/>
    </w:p>
    <w:p w:rsidR="00BF303C" w:rsidP="0052441C" w:rsidRDefault="00BF303C" w14:paraId="4BA73151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BF303C" w:rsidP="0052441C" w:rsidRDefault="00BF303C" w14:paraId="0BDB1382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52441C" w:rsidP="0052441C" w:rsidRDefault="0052441C" w14:paraId="10476751" w14:textId="2DA1696C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sz w:val="32"/>
          <w:szCs w:val="32"/>
          <w:lang w:eastAsia="en-GB"/>
        </w:rPr>
        <w:t>Stage 2 – C</w:t>
      </w:r>
      <w:r w:rsidRPr="005358DF">
        <w:rPr>
          <w:rFonts w:ascii="Arial" w:hAnsi="Arial" w:eastAsia="Times New Roman" w:cs="Arial"/>
          <w:b/>
          <w:sz w:val="32"/>
          <w:szCs w:val="32"/>
          <w:lang w:eastAsia="en-GB"/>
        </w:rPr>
        <w:t>ompleted by the Information Governance Team</w:t>
      </w:r>
    </w:p>
    <w:tbl>
      <w:tblPr>
        <w:tblStyle w:val="TableGrid1"/>
        <w:tblW w:w="9209" w:type="dxa"/>
        <w:tblLayout w:type="fixed"/>
        <w:tblLook w:val="04A0" w:firstRow="1" w:lastRow="0" w:firstColumn="1" w:lastColumn="0" w:noHBand="0" w:noVBand="1"/>
      </w:tblPr>
      <w:tblGrid>
        <w:gridCol w:w="4462"/>
        <w:gridCol w:w="339"/>
        <w:gridCol w:w="3983"/>
        <w:gridCol w:w="425"/>
      </w:tblGrid>
      <w:tr w:rsidRPr="0017236C" w:rsidR="0017236C" w:rsidTr="0017236C" w14:paraId="5AF4BCA2" w14:textId="77777777">
        <w:trPr>
          <w:trHeight w:val="581"/>
        </w:trPr>
        <w:tc>
          <w:tcPr>
            <w:tcW w:w="9209" w:type="dxa"/>
            <w:gridSpan w:val="4"/>
            <w:shd w:val="clear" w:color="auto" w:fill="D9D9D9"/>
          </w:tcPr>
          <w:p w:rsidRPr="0017236C" w:rsidR="0017236C" w:rsidP="0017236C" w:rsidRDefault="0017236C" w14:paraId="1784C135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236C">
              <w:rPr>
                <w:rFonts w:ascii="Arial" w:hAnsi="Arial" w:cs="Arial"/>
                <w:b/>
                <w:sz w:val="24"/>
                <w:szCs w:val="24"/>
              </w:rPr>
              <w:t>Type of Incident, please indicate (Y):</w:t>
            </w:r>
          </w:p>
        </w:tc>
      </w:tr>
      <w:tr w:rsidRPr="0017236C" w:rsidR="0017236C" w:rsidTr="008A2E53" w14:paraId="2B6F4761" w14:textId="77777777">
        <w:tc>
          <w:tcPr>
            <w:tcW w:w="4462" w:type="dxa"/>
          </w:tcPr>
          <w:p w:rsidRPr="0017236C" w:rsidR="0017236C" w:rsidP="0017236C" w:rsidRDefault="0017236C" w14:paraId="79F57D6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posted, faxed, sent by email or verbally disclosed to incorrect recipient</w:t>
            </w:r>
          </w:p>
        </w:tc>
        <w:tc>
          <w:tcPr>
            <w:tcW w:w="339" w:type="dxa"/>
          </w:tcPr>
          <w:p w:rsidRPr="0017236C" w:rsidR="0017236C" w:rsidP="0017236C" w:rsidRDefault="0017236C" w14:paraId="59D8972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652ACE8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Corruption of data (stored or manipulated  inappropriately)</w:t>
            </w:r>
          </w:p>
        </w:tc>
        <w:tc>
          <w:tcPr>
            <w:tcW w:w="425" w:type="dxa"/>
          </w:tcPr>
          <w:p w:rsidRPr="0017236C" w:rsidR="0017236C" w:rsidP="0017236C" w:rsidRDefault="0017236C" w14:paraId="3642602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145F4A1F" w14:textId="77777777">
        <w:tc>
          <w:tcPr>
            <w:tcW w:w="4462" w:type="dxa"/>
          </w:tcPr>
          <w:p w:rsidRPr="0017236C" w:rsidR="0017236C" w:rsidP="0017236C" w:rsidRDefault="0017236C" w14:paraId="6712293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 xml:space="preserve">Data deleted or amended in error </w:t>
            </w:r>
          </w:p>
        </w:tc>
        <w:tc>
          <w:tcPr>
            <w:tcW w:w="339" w:type="dxa"/>
          </w:tcPr>
          <w:p w:rsidRPr="0017236C" w:rsidR="0017236C" w:rsidP="0017236C" w:rsidRDefault="0017236C" w14:paraId="3EC3AF5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742A9BA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 xml:space="preserve">Lack of appropriate checks before disclosure </w:t>
            </w:r>
            <w:proofErr w:type="spellStart"/>
            <w:r w:rsidRPr="0017236C">
              <w:rPr>
                <w:rFonts w:ascii="Arial" w:hAnsi="Arial" w:cs="Arial"/>
                <w:sz w:val="24"/>
                <w:szCs w:val="24"/>
              </w:rPr>
              <w:t>eg.</w:t>
            </w:r>
            <w:proofErr w:type="spellEnd"/>
            <w:r w:rsidRPr="0017236C">
              <w:rPr>
                <w:rFonts w:ascii="Arial" w:hAnsi="Arial" w:cs="Arial"/>
                <w:sz w:val="24"/>
                <w:szCs w:val="24"/>
              </w:rPr>
              <w:t xml:space="preserve"> redaction/ID checks</w:t>
            </w:r>
          </w:p>
        </w:tc>
        <w:tc>
          <w:tcPr>
            <w:tcW w:w="425" w:type="dxa"/>
          </w:tcPr>
          <w:p w:rsidRPr="0017236C" w:rsidR="0017236C" w:rsidP="0017236C" w:rsidRDefault="0017236C" w14:paraId="21A364D0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78CE0C71" w14:textId="77777777">
        <w:tc>
          <w:tcPr>
            <w:tcW w:w="4462" w:type="dxa"/>
          </w:tcPr>
          <w:p w:rsidRPr="0017236C" w:rsidR="0017236C" w:rsidP="0017236C" w:rsidRDefault="0017236C" w14:paraId="26AB307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deleted or amended maliciously</w:t>
            </w:r>
          </w:p>
        </w:tc>
        <w:tc>
          <w:tcPr>
            <w:tcW w:w="339" w:type="dxa"/>
          </w:tcPr>
          <w:p w:rsidRPr="0017236C" w:rsidR="0017236C" w:rsidP="0017236C" w:rsidRDefault="0017236C" w14:paraId="106F680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1CF7894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Insecure disposal of hardware</w:t>
            </w:r>
          </w:p>
        </w:tc>
        <w:tc>
          <w:tcPr>
            <w:tcW w:w="425" w:type="dxa"/>
          </w:tcPr>
          <w:p w:rsidRPr="0017236C" w:rsidR="0017236C" w:rsidP="0017236C" w:rsidRDefault="0017236C" w14:paraId="5F591D83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36251E09" w14:textId="77777777">
        <w:tc>
          <w:tcPr>
            <w:tcW w:w="4462" w:type="dxa"/>
          </w:tcPr>
          <w:p w:rsidRPr="0017236C" w:rsidR="0017236C" w:rsidP="0017236C" w:rsidRDefault="0017236C" w14:paraId="13C053C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Loss or theft of paperwork</w:t>
            </w:r>
          </w:p>
        </w:tc>
        <w:tc>
          <w:tcPr>
            <w:tcW w:w="339" w:type="dxa"/>
          </w:tcPr>
          <w:p w:rsidRPr="0017236C" w:rsidR="0017236C" w:rsidP="0017236C" w:rsidRDefault="0017236C" w14:paraId="545B7F9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553BA75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System misuse leading to data disruption</w:t>
            </w:r>
          </w:p>
        </w:tc>
        <w:tc>
          <w:tcPr>
            <w:tcW w:w="425" w:type="dxa"/>
          </w:tcPr>
          <w:p w:rsidRPr="0017236C" w:rsidR="0017236C" w:rsidP="0017236C" w:rsidRDefault="0017236C" w14:paraId="6C8E9CE0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42BC4E26" w14:textId="77777777">
        <w:tc>
          <w:tcPr>
            <w:tcW w:w="4462" w:type="dxa"/>
          </w:tcPr>
          <w:p w:rsidRPr="0017236C" w:rsidR="0017236C" w:rsidP="0017236C" w:rsidRDefault="0017236C" w14:paraId="48FDFF0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Loss or theft of unencrypted device</w:t>
            </w:r>
          </w:p>
        </w:tc>
        <w:tc>
          <w:tcPr>
            <w:tcW w:w="339" w:type="dxa"/>
          </w:tcPr>
          <w:p w:rsidRPr="0017236C" w:rsidR="0017236C" w:rsidP="0017236C" w:rsidRDefault="0017236C" w14:paraId="532DC5D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1E0BFDE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Disclosure due to system configuration error</w:t>
            </w:r>
          </w:p>
        </w:tc>
        <w:tc>
          <w:tcPr>
            <w:tcW w:w="425" w:type="dxa"/>
          </w:tcPr>
          <w:p w:rsidRPr="0017236C" w:rsidR="0017236C" w:rsidP="0017236C" w:rsidRDefault="0017236C" w14:paraId="4D18929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178341E8" w14:textId="77777777">
        <w:tc>
          <w:tcPr>
            <w:tcW w:w="4462" w:type="dxa"/>
          </w:tcPr>
          <w:p w:rsidRPr="0017236C" w:rsidR="0017236C" w:rsidP="0017236C" w:rsidRDefault="0017236C" w14:paraId="4D0ED07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Loss or theft of encrypted device</w:t>
            </w:r>
          </w:p>
        </w:tc>
        <w:tc>
          <w:tcPr>
            <w:tcW w:w="339" w:type="dxa"/>
          </w:tcPr>
          <w:p w:rsidRPr="0017236C" w:rsidR="0017236C" w:rsidP="0017236C" w:rsidRDefault="0017236C" w14:paraId="4C61063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4138CF7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Inappropriate data being held</w:t>
            </w:r>
          </w:p>
        </w:tc>
        <w:tc>
          <w:tcPr>
            <w:tcW w:w="425" w:type="dxa"/>
          </w:tcPr>
          <w:p w:rsidRPr="0017236C" w:rsidR="0017236C" w:rsidP="0017236C" w:rsidRDefault="0017236C" w14:paraId="3B7BCD64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3B959160" w14:textId="77777777">
        <w:tc>
          <w:tcPr>
            <w:tcW w:w="4462" w:type="dxa"/>
          </w:tcPr>
          <w:p w:rsidRPr="0017236C" w:rsidR="0017236C" w:rsidP="0017236C" w:rsidRDefault="0017236C" w14:paraId="21842D3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Cyber incident – hacking, disruption</w:t>
            </w:r>
          </w:p>
        </w:tc>
        <w:tc>
          <w:tcPr>
            <w:tcW w:w="339" w:type="dxa"/>
          </w:tcPr>
          <w:p w:rsidRPr="0017236C" w:rsidR="0017236C" w:rsidP="0017236C" w:rsidRDefault="0017236C" w14:paraId="66C63DF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5E44EB8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Password sharing</w:t>
            </w:r>
          </w:p>
        </w:tc>
        <w:tc>
          <w:tcPr>
            <w:tcW w:w="425" w:type="dxa"/>
          </w:tcPr>
          <w:p w:rsidRPr="0017236C" w:rsidR="0017236C" w:rsidP="0017236C" w:rsidRDefault="0017236C" w14:paraId="150D557E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37F27447" w14:textId="77777777">
        <w:tc>
          <w:tcPr>
            <w:tcW w:w="4462" w:type="dxa"/>
          </w:tcPr>
          <w:p w:rsidRPr="0017236C" w:rsidR="0017236C" w:rsidP="0017236C" w:rsidRDefault="0017236C" w14:paraId="73F6D81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Failure to use BCC when sending email</w:t>
            </w:r>
          </w:p>
        </w:tc>
        <w:tc>
          <w:tcPr>
            <w:tcW w:w="339" w:type="dxa"/>
          </w:tcPr>
          <w:p w:rsidRPr="0017236C" w:rsidR="0017236C" w:rsidP="0017236C" w:rsidRDefault="0017236C" w14:paraId="5FCD618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6523F45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processed without consent</w:t>
            </w:r>
          </w:p>
        </w:tc>
        <w:tc>
          <w:tcPr>
            <w:tcW w:w="425" w:type="dxa"/>
          </w:tcPr>
          <w:p w:rsidRPr="0017236C" w:rsidR="0017236C" w:rsidP="0017236C" w:rsidRDefault="0017236C" w14:paraId="2F61046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4A217E20" w14:textId="77777777">
        <w:tc>
          <w:tcPr>
            <w:tcW w:w="4462" w:type="dxa"/>
          </w:tcPr>
          <w:p w:rsidRPr="0017236C" w:rsidR="0017236C" w:rsidP="0017236C" w:rsidRDefault="0017236C" w14:paraId="6B639C9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stored in an insecure location</w:t>
            </w:r>
          </w:p>
        </w:tc>
        <w:tc>
          <w:tcPr>
            <w:tcW w:w="339" w:type="dxa"/>
          </w:tcPr>
          <w:p w:rsidRPr="0017236C" w:rsidR="0017236C" w:rsidP="0017236C" w:rsidRDefault="0017236C" w14:paraId="677BFE3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1AD3587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not updated when informed of changes</w:t>
            </w:r>
          </w:p>
        </w:tc>
        <w:tc>
          <w:tcPr>
            <w:tcW w:w="425" w:type="dxa"/>
          </w:tcPr>
          <w:p w:rsidRPr="0017236C" w:rsidR="0017236C" w:rsidP="0017236C" w:rsidRDefault="0017236C" w14:paraId="38F5D60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6F30F203" w14:textId="77777777">
        <w:tc>
          <w:tcPr>
            <w:tcW w:w="4462" w:type="dxa"/>
          </w:tcPr>
          <w:p w:rsidRPr="0017236C" w:rsidR="0017236C" w:rsidP="0017236C" w:rsidRDefault="0017236C" w14:paraId="01F05D7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accessed inappropriately in error</w:t>
            </w:r>
          </w:p>
        </w:tc>
        <w:tc>
          <w:tcPr>
            <w:tcW w:w="339" w:type="dxa"/>
          </w:tcPr>
          <w:p w:rsidRPr="0017236C" w:rsidR="0017236C" w:rsidP="0017236C" w:rsidRDefault="0017236C" w14:paraId="7D3DFE1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4E496E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Disclosed on Inter/Intranet/ SharePoint</w:t>
            </w:r>
          </w:p>
        </w:tc>
        <w:tc>
          <w:tcPr>
            <w:tcW w:w="425" w:type="dxa"/>
          </w:tcPr>
          <w:p w:rsidRPr="0017236C" w:rsidR="0017236C" w:rsidP="0017236C" w:rsidRDefault="0017236C" w14:paraId="722ACE1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7D695865" w14:textId="77777777">
        <w:tc>
          <w:tcPr>
            <w:tcW w:w="4462" w:type="dxa"/>
          </w:tcPr>
          <w:p w:rsidRPr="0017236C" w:rsidR="0017236C" w:rsidP="0017236C" w:rsidRDefault="0017236C" w14:paraId="43C15CF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accessed inappropriately deliberately</w:t>
            </w:r>
          </w:p>
        </w:tc>
        <w:tc>
          <w:tcPr>
            <w:tcW w:w="339" w:type="dxa"/>
          </w:tcPr>
          <w:p w:rsidRPr="0017236C" w:rsidR="0017236C" w:rsidP="0017236C" w:rsidRDefault="0017236C" w14:paraId="6C195882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Pr="0017236C" w:rsidR="0017236C" w:rsidP="0017236C" w:rsidRDefault="0017236C" w14:paraId="2365641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Data obtained by blagging</w:t>
            </w:r>
          </w:p>
        </w:tc>
        <w:tc>
          <w:tcPr>
            <w:tcW w:w="425" w:type="dxa"/>
          </w:tcPr>
          <w:p w:rsidRPr="0017236C" w:rsidR="0017236C" w:rsidP="0017236C" w:rsidRDefault="0017236C" w14:paraId="03BCCF4C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17236C" w:rsidR="0017236C" w:rsidTr="008A2E53" w14:paraId="0424F758" w14:textId="77777777">
        <w:tc>
          <w:tcPr>
            <w:tcW w:w="9209" w:type="dxa"/>
            <w:gridSpan w:val="4"/>
          </w:tcPr>
          <w:p w:rsidRPr="0017236C" w:rsidR="0017236C" w:rsidP="0017236C" w:rsidRDefault="0017236C" w14:paraId="4D7106F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 xml:space="preserve">Other, give one line indication: </w:t>
            </w:r>
          </w:p>
        </w:tc>
      </w:tr>
      <w:tr w:rsidRPr="0017236C" w:rsidR="0017236C" w:rsidTr="008A2E53" w14:paraId="1E1FBE08" w14:textId="77777777">
        <w:trPr>
          <w:trHeight w:val="640"/>
        </w:trPr>
        <w:tc>
          <w:tcPr>
            <w:tcW w:w="9209" w:type="dxa"/>
            <w:gridSpan w:val="4"/>
          </w:tcPr>
          <w:p w:rsidRPr="0017236C" w:rsidR="0017236C" w:rsidP="0017236C" w:rsidRDefault="0017236C" w14:paraId="193194A2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17236C">
              <w:rPr>
                <w:rFonts w:ascii="Arial" w:hAnsi="Arial" w:cs="Arial"/>
                <w:sz w:val="24"/>
                <w:szCs w:val="24"/>
              </w:rPr>
              <w:t>Number of individuals affected [   ]</w:t>
            </w:r>
          </w:p>
        </w:tc>
      </w:tr>
    </w:tbl>
    <w:p w:rsidR="00D22210" w:rsidP="0052441C" w:rsidRDefault="00D22210" w14:paraId="780CB6AE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tbl>
      <w:tblPr>
        <w:tblStyle w:val="TableGrid2"/>
        <w:tblpPr w:leftFromText="180" w:rightFromText="180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134"/>
        <w:gridCol w:w="5482"/>
        <w:gridCol w:w="2593"/>
      </w:tblGrid>
      <w:tr w:rsidRPr="005358DF" w:rsidR="0052441C" w:rsidTr="00DB341F" w14:paraId="319B18A9" w14:textId="77777777">
        <w:tc>
          <w:tcPr>
            <w:tcW w:w="9209" w:type="dxa"/>
            <w:gridSpan w:val="3"/>
            <w:shd w:val="clear" w:color="auto" w:fill="D9D9D9"/>
          </w:tcPr>
          <w:p w:rsidRPr="005358DF" w:rsidR="0052441C" w:rsidP="00D71585" w:rsidRDefault="0052441C" w14:paraId="7B24108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Investigation chronology:</w:t>
            </w:r>
          </w:p>
        </w:tc>
      </w:tr>
      <w:tr w:rsidRPr="00E64CB7" w:rsidR="0052441C" w:rsidTr="00DB341F" w14:paraId="19DE0DAA" w14:textId="77777777">
        <w:tc>
          <w:tcPr>
            <w:tcW w:w="1134" w:type="dxa"/>
            <w:shd w:val="clear" w:color="auto" w:fill="D9D9D9" w:themeFill="background1" w:themeFillShade="D9"/>
          </w:tcPr>
          <w:p w:rsidRPr="00E64CB7" w:rsidR="0052441C" w:rsidP="00D71585" w:rsidRDefault="0052441C" w14:paraId="260DCA9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4C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482" w:type="dxa"/>
            <w:shd w:val="clear" w:color="auto" w:fill="D9D9D9" w:themeFill="background1" w:themeFillShade="D9"/>
          </w:tcPr>
          <w:p w:rsidRPr="00E64CB7" w:rsidR="0052441C" w:rsidP="00D71585" w:rsidRDefault="0052441C" w14:paraId="7A20AE8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4CB7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Pr="00E64CB7" w:rsidR="0052441C" w:rsidP="00D71585" w:rsidRDefault="0052441C" w14:paraId="52D393E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64CB7">
              <w:rPr>
                <w:rFonts w:ascii="Arial" w:hAnsi="Arial" w:cs="Arial"/>
                <w:sz w:val="24"/>
                <w:szCs w:val="24"/>
              </w:rPr>
              <w:t>Further Action</w:t>
            </w:r>
          </w:p>
        </w:tc>
      </w:tr>
      <w:tr w:rsidRPr="005358DF" w:rsidR="0052441C" w:rsidTr="00DB341F" w14:paraId="21A8BDF2" w14:textId="77777777">
        <w:tc>
          <w:tcPr>
            <w:tcW w:w="1134" w:type="dxa"/>
          </w:tcPr>
          <w:p w:rsidRPr="005358DF" w:rsidR="0052441C" w:rsidP="00D71585" w:rsidRDefault="0052441C" w14:paraId="76BEF930" w14:textId="00B9FFD4"/>
        </w:tc>
        <w:tc>
          <w:tcPr>
            <w:tcW w:w="5482" w:type="dxa"/>
          </w:tcPr>
          <w:p w:rsidRPr="005358DF" w:rsidR="0052441C" w:rsidP="00D71585" w:rsidRDefault="0052441C" w14:paraId="176A9CC1" w14:textId="1896DCE6"/>
        </w:tc>
        <w:tc>
          <w:tcPr>
            <w:tcW w:w="2593" w:type="dxa"/>
          </w:tcPr>
          <w:p w:rsidRPr="005358DF" w:rsidR="0052441C" w:rsidP="00D71585" w:rsidRDefault="0052441C" w14:paraId="700C4465" w14:textId="77777777"/>
        </w:tc>
      </w:tr>
      <w:tr w:rsidRPr="005358DF" w:rsidR="0052441C" w:rsidTr="00DB341F" w14:paraId="38225D30" w14:textId="77777777">
        <w:tc>
          <w:tcPr>
            <w:tcW w:w="1134" w:type="dxa"/>
          </w:tcPr>
          <w:p w:rsidRPr="005358DF" w:rsidR="0052441C" w:rsidP="00D71585" w:rsidRDefault="0052441C" w14:paraId="618BAC14" w14:textId="18D6BA69"/>
        </w:tc>
        <w:tc>
          <w:tcPr>
            <w:tcW w:w="5482" w:type="dxa"/>
          </w:tcPr>
          <w:p w:rsidRPr="005358DF" w:rsidR="0052441C" w:rsidP="00D71585" w:rsidRDefault="0052441C" w14:paraId="465559D3" w14:textId="6EA5214B"/>
        </w:tc>
        <w:tc>
          <w:tcPr>
            <w:tcW w:w="2593" w:type="dxa"/>
          </w:tcPr>
          <w:p w:rsidRPr="005358DF" w:rsidR="0052441C" w:rsidP="00D71585" w:rsidRDefault="0052441C" w14:paraId="5363D655" w14:textId="77777777"/>
        </w:tc>
      </w:tr>
      <w:tr w:rsidRPr="005358DF" w:rsidR="0052441C" w:rsidTr="00DB341F" w14:paraId="6470919C" w14:textId="77777777">
        <w:tc>
          <w:tcPr>
            <w:tcW w:w="1134" w:type="dxa"/>
          </w:tcPr>
          <w:p w:rsidRPr="005358DF" w:rsidR="0052441C" w:rsidP="00D71585" w:rsidRDefault="0052441C" w14:paraId="195DB9E8" w14:textId="721B3540"/>
        </w:tc>
        <w:tc>
          <w:tcPr>
            <w:tcW w:w="5482" w:type="dxa"/>
          </w:tcPr>
          <w:p w:rsidRPr="005358DF" w:rsidR="0052441C" w:rsidP="00D71585" w:rsidRDefault="0052441C" w14:paraId="3BB1A6FD" w14:textId="4FFB2DDC"/>
        </w:tc>
        <w:tc>
          <w:tcPr>
            <w:tcW w:w="2593" w:type="dxa"/>
          </w:tcPr>
          <w:p w:rsidRPr="005358DF" w:rsidR="0052441C" w:rsidP="00D71585" w:rsidRDefault="0052441C" w14:paraId="29600A1C" w14:textId="77777777"/>
        </w:tc>
      </w:tr>
      <w:tr w:rsidRPr="005358DF" w:rsidR="0052441C" w:rsidTr="00DB341F" w14:paraId="3016BB4D" w14:textId="77777777">
        <w:tc>
          <w:tcPr>
            <w:tcW w:w="1134" w:type="dxa"/>
          </w:tcPr>
          <w:p w:rsidRPr="005358DF" w:rsidR="0052441C" w:rsidP="00D71585" w:rsidRDefault="0052441C" w14:paraId="4D8F0BC7" w14:textId="77777777"/>
        </w:tc>
        <w:tc>
          <w:tcPr>
            <w:tcW w:w="5482" w:type="dxa"/>
          </w:tcPr>
          <w:p w:rsidRPr="005358DF" w:rsidR="0052441C" w:rsidP="00D71585" w:rsidRDefault="0052441C" w14:paraId="03C39FAC" w14:textId="77777777"/>
        </w:tc>
        <w:tc>
          <w:tcPr>
            <w:tcW w:w="2593" w:type="dxa"/>
          </w:tcPr>
          <w:p w:rsidRPr="005358DF" w:rsidR="0052441C" w:rsidP="00D71585" w:rsidRDefault="0052441C" w14:paraId="02D13CD0" w14:textId="77777777"/>
        </w:tc>
      </w:tr>
      <w:tr w:rsidRPr="005358DF" w:rsidR="0052441C" w:rsidTr="00DB341F" w14:paraId="34B1633D" w14:textId="77777777">
        <w:tc>
          <w:tcPr>
            <w:tcW w:w="1134" w:type="dxa"/>
          </w:tcPr>
          <w:p w:rsidRPr="005358DF" w:rsidR="0052441C" w:rsidP="00D71585" w:rsidRDefault="0052441C" w14:paraId="731C343E" w14:textId="77777777"/>
        </w:tc>
        <w:tc>
          <w:tcPr>
            <w:tcW w:w="5482" w:type="dxa"/>
          </w:tcPr>
          <w:p w:rsidRPr="005358DF" w:rsidR="0052441C" w:rsidP="00D71585" w:rsidRDefault="0052441C" w14:paraId="1C0D1301" w14:textId="77777777"/>
        </w:tc>
        <w:tc>
          <w:tcPr>
            <w:tcW w:w="2593" w:type="dxa"/>
          </w:tcPr>
          <w:p w:rsidRPr="005358DF" w:rsidR="0052441C" w:rsidP="00D71585" w:rsidRDefault="0052441C" w14:paraId="3C9ED72B" w14:textId="77777777"/>
        </w:tc>
      </w:tr>
      <w:tr w:rsidRPr="005358DF" w:rsidR="0052441C" w:rsidTr="00DB341F" w14:paraId="021E422C" w14:textId="77777777">
        <w:tc>
          <w:tcPr>
            <w:tcW w:w="1134" w:type="dxa"/>
          </w:tcPr>
          <w:p w:rsidRPr="005358DF" w:rsidR="0052441C" w:rsidP="00D71585" w:rsidRDefault="0052441C" w14:paraId="1438F41A" w14:textId="77777777"/>
        </w:tc>
        <w:tc>
          <w:tcPr>
            <w:tcW w:w="5482" w:type="dxa"/>
          </w:tcPr>
          <w:p w:rsidRPr="005358DF" w:rsidR="0052441C" w:rsidP="00D71585" w:rsidRDefault="0052441C" w14:paraId="67F95439" w14:textId="77777777"/>
        </w:tc>
        <w:tc>
          <w:tcPr>
            <w:tcW w:w="2593" w:type="dxa"/>
          </w:tcPr>
          <w:p w:rsidRPr="005358DF" w:rsidR="0052441C" w:rsidP="00D71585" w:rsidRDefault="0052441C" w14:paraId="6320F32F" w14:textId="77777777"/>
        </w:tc>
      </w:tr>
    </w:tbl>
    <w:p w:rsidR="00DB341F" w:rsidP="0052441C" w:rsidRDefault="00DB341F" w14:paraId="511FCFD9" w14:textId="3ACEB498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26F2F6F9" w14:textId="683226C5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67064F92" w14:textId="7827857A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1F3899AD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5C6AE4A9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tbl>
      <w:tblPr>
        <w:tblStyle w:val="TableGrid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5"/>
        <w:gridCol w:w="2480"/>
        <w:gridCol w:w="1515"/>
        <w:gridCol w:w="283"/>
        <w:gridCol w:w="1560"/>
        <w:gridCol w:w="567"/>
        <w:gridCol w:w="567"/>
        <w:gridCol w:w="567"/>
        <w:gridCol w:w="850"/>
      </w:tblGrid>
      <w:tr w:rsidRPr="00A41EFD" w:rsidR="00A41EFD" w:rsidTr="00A41EFD" w14:paraId="3BCD4D9D" w14:textId="77777777">
        <w:tc>
          <w:tcPr>
            <w:tcW w:w="9214" w:type="dxa"/>
            <w:gridSpan w:val="9"/>
            <w:shd w:val="clear" w:color="auto" w:fill="D9D9D9"/>
          </w:tcPr>
          <w:p w:rsidRPr="00A41EFD" w:rsidR="00A41EFD" w:rsidP="00A41EFD" w:rsidRDefault="00A41EFD" w14:paraId="0FBA099C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1EFD">
              <w:rPr>
                <w:rFonts w:ascii="Arial" w:hAnsi="Arial" w:cs="Arial"/>
                <w:b/>
                <w:sz w:val="24"/>
                <w:szCs w:val="24"/>
              </w:rPr>
              <w:t>Further questions</w:t>
            </w:r>
          </w:p>
          <w:p w:rsidRPr="00A41EFD" w:rsidR="00A41EFD" w:rsidP="00A41EFD" w:rsidRDefault="00A41EFD" w14:paraId="6F0F5F70" w14:textId="77777777">
            <w:pPr>
              <w:spacing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059058AC" w14:textId="77777777">
        <w:tc>
          <w:tcPr>
            <w:tcW w:w="7230" w:type="dxa"/>
            <w:gridSpan w:val="6"/>
          </w:tcPr>
          <w:p w:rsidRPr="00A41EFD" w:rsidR="00A41EFD" w:rsidP="00A41EFD" w:rsidRDefault="00A41EFD" w14:paraId="4E2758A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Were there measures in place to prevent an incident of this nature occurring?</w:t>
            </w:r>
          </w:p>
        </w:tc>
        <w:tc>
          <w:tcPr>
            <w:tcW w:w="567" w:type="dxa"/>
          </w:tcPr>
          <w:p w:rsidRPr="00A41EFD" w:rsidR="00A41EFD" w:rsidP="00A41EFD" w:rsidRDefault="00A41EFD" w14:paraId="5681BA1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eastAsia="Calibri" w:cs="Arial"/>
                <w:sz w:val="24"/>
                <w:szCs w:val="24"/>
              </w:rPr>
              <w:t>Y</w:t>
            </w:r>
          </w:p>
        </w:tc>
        <w:tc>
          <w:tcPr>
            <w:tcW w:w="567" w:type="dxa"/>
          </w:tcPr>
          <w:p w:rsidRPr="00A41EFD" w:rsidR="00A41EFD" w:rsidP="00A41EFD" w:rsidRDefault="00A41EFD" w14:paraId="49CDDF7F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eastAsia="Calibri" w:cs="Arial"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:rsidRPr="00A41EFD" w:rsidR="00A41EFD" w:rsidP="00A41EFD" w:rsidRDefault="00A41EFD" w14:paraId="7A03F9BA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eastAsia="Calibri" w:cs="Arial"/>
                <w:sz w:val="24"/>
                <w:szCs w:val="24"/>
              </w:rPr>
              <w:t>N/K</w:t>
            </w:r>
          </w:p>
        </w:tc>
      </w:tr>
      <w:tr w:rsidRPr="00A41EFD" w:rsidR="00A41EFD" w:rsidTr="00A41EFD" w14:paraId="223646D1" w14:textId="77777777">
        <w:tc>
          <w:tcPr>
            <w:tcW w:w="7230" w:type="dxa"/>
            <w:gridSpan w:val="6"/>
          </w:tcPr>
          <w:p w:rsidRPr="00A41EFD" w:rsidR="00A41EFD" w:rsidP="00A41EFD" w:rsidRDefault="00A41EFD" w14:paraId="0DA67AF4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Are there any policies and procedures considered relevant to this incident?</w:t>
            </w:r>
          </w:p>
        </w:tc>
        <w:tc>
          <w:tcPr>
            <w:tcW w:w="567" w:type="dxa"/>
          </w:tcPr>
          <w:p w:rsidRPr="00A41EFD" w:rsidR="00A41EFD" w:rsidP="00A41EFD" w:rsidRDefault="00A41EFD" w14:paraId="46C7AC8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753247E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24FD3DB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1F27E2D8" w14:textId="77777777">
        <w:tc>
          <w:tcPr>
            <w:tcW w:w="7230" w:type="dxa"/>
            <w:gridSpan w:val="6"/>
          </w:tcPr>
          <w:p w:rsidRPr="00A41EFD" w:rsidR="00A41EFD" w:rsidP="00A41EFD" w:rsidRDefault="00A41EFD" w14:paraId="17477A8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Does this incident involve any financial or special personal data?</w:t>
            </w:r>
          </w:p>
        </w:tc>
        <w:tc>
          <w:tcPr>
            <w:tcW w:w="567" w:type="dxa"/>
          </w:tcPr>
          <w:p w:rsidRPr="00A41EFD" w:rsidR="00A41EFD" w:rsidP="00A41EFD" w:rsidRDefault="00A41EFD" w14:paraId="2C341BCE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661B7F5B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47F1B7E0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38C4B722" w14:textId="77777777">
        <w:tc>
          <w:tcPr>
            <w:tcW w:w="7230" w:type="dxa"/>
            <w:gridSpan w:val="6"/>
          </w:tcPr>
          <w:p w:rsidRPr="00A41EFD" w:rsidR="00A41EFD" w:rsidP="00A41EFD" w:rsidRDefault="00A41EFD" w14:paraId="58364379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Are the affected individuals aware that the incident has occurred?</w:t>
            </w:r>
          </w:p>
        </w:tc>
        <w:tc>
          <w:tcPr>
            <w:tcW w:w="567" w:type="dxa"/>
          </w:tcPr>
          <w:p w:rsidRPr="00A41EFD" w:rsidR="00A41EFD" w:rsidP="00A41EFD" w:rsidRDefault="00A41EFD" w14:paraId="34C74BFB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5CBA998C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7DA186FE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27CBFE5C" w14:textId="77777777">
        <w:tc>
          <w:tcPr>
            <w:tcW w:w="7230" w:type="dxa"/>
            <w:gridSpan w:val="6"/>
          </w:tcPr>
          <w:p w:rsidRPr="00A41EFD" w:rsidR="00A41EFD" w:rsidP="00A41EFD" w:rsidRDefault="00A41EFD" w14:paraId="6DB26CB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Have any affected individuals complained to the organisation about the incident?</w:t>
            </w:r>
          </w:p>
        </w:tc>
        <w:tc>
          <w:tcPr>
            <w:tcW w:w="567" w:type="dxa"/>
          </w:tcPr>
          <w:p w:rsidRPr="00A41EFD" w:rsidR="00A41EFD" w:rsidP="00A41EFD" w:rsidRDefault="00A41EFD" w14:paraId="7102833F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0871FA02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1790C46B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51DBB2E7" w14:textId="77777777">
        <w:tc>
          <w:tcPr>
            <w:tcW w:w="7230" w:type="dxa"/>
            <w:gridSpan w:val="6"/>
          </w:tcPr>
          <w:p w:rsidRPr="00A41EFD" w:rsidR="00A41EFD" w:rsidP="00A41EFD" w:rsidRDefault="00A41EFD" w14:paraId="57E9DFD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Has the data now been recovered?</w:t>
            </w:r>
          </w:p>
        </w:tc>
        <w:tc>
          <w:tcPr>
            <w:tcW w:w="567" w:type="dxa"/>
          </w:tcPr>
          <w:p w:rsidRPr="00A41EFD" w:rsidR="00A41EFD" w:rsidP="00A41EFD" w:rsidRDefault="00A41EFD" w14:paraId="423C514F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1F080B42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12A4A85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290DC862" w14:textId="77777777">
        <w:tc>
          <w:tcPr>
            <w:tcW w:w="7230" w:type="dxa"/>
            <w:gridSpan w:val="6"/>
          </w:tcPr>
          <w:p w:rsidRPr="00A41EFD" w:rsidR="00A41EFD" w:rsidP="00A41EFD" w:rsidRDefault="00A41EFD" w14:paraId="746B2DD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Had the relevant staff members involved in this incident received training?</w:t>
            </w:r>
          </w:p>
        </w:tc>
        <w:tc>
          <w:tcPr>
            <w:tcW w:w="567" w:type="dxa"/>
          </w:tcPr>
          <w:p w:rsidRPr="00A41EFD" w:rsidR="00A41EFD" w:rsidP="00A41EFD" w:rsidRDefault="00A41EFD" w14:paraId="4EC9AC54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29E4E0AB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4C8BC4E8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719A45DD" w14:textId="77777777">
        <w:trPr>
          <w:trHeight w:val="415"/>
        </w:trPr>
        <w:tc>
          <w:tcPr>
            <w:tcW w:w="7230" w:type="dxa"/>
            <w:gridSpan w:val="6"/>
          </w:tcPr>
          <w:p w:rsidRPr="00A41EFD" w:rsidR="00A41EFD" w:rsidP="00A41EFD" w:rsidRDefault="00A41EFD" w14:paraId="10CD11C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Have any regulatory bodies been informed about this incident?</w:t>
            </w:r>
          </w:p>
        </w:tc>
        <w:tc>
          <w:tcPr>
            <w:tcW w:w="567" w:type="dxa"/>
          </w:tcPr>
          <w:p w:rsidRPr="00A41EFD" w:rsidR="00A41EFD" w:rsidP="00A41EFD" w:rsidRDefault="00A41EFD" w14:paraId="262EA46E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Pr="00A41EFD" w:rsidR="00A41EFD" w:rsidP="00A41EFD" w:rsidRDefault="00A41EFD" w14:paraId="6666D3D8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Pr="00A41EFD" w:rsidR="00A41EFD" w:rsidP="00A41EFD" w:rsidRDefault="00A41EFD" w14:paraId="11D9F50A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64742B05" w14:textId="77777777">
        <w:tc>
          <w:tcPr>
            <w:tcW w:w="9214" w:type="dxa"/>
            <w:gridSpan w:val="9"/>
            <w:shd w:val="clear" w:color="auto" w:fill="D9D9D9"/>
          </w:tcPr>
          <w:p w:rsidR="00A41EFD" w:rsidP="00A41EFD" w:rsidRDefault="00A41EFD" w14:paraId="3022B9B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1EFD">
              <w:rPr>
                <w:rFonts w:ascii="Arial" w:hAnsi="Arial" w:cs="Arial"/>
                <w:b/>
                <w:sz w:val="24"/>
                <w:szCs w:val="24"/>
              </w:rPr>
              <w:t>Risk analysis review</w:t>
            </w:r>
          </w:p>
          <w:p w:rsidRPr="00A41EFD" w:rsidR="00A41EFD" w:rsidP="00A41EFD" w:rsidRDefault="00A41EFD" w14:paraId="46772932" w14:textId="53279241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11947163" w14:textId="77777777">
        <w:trPr>
          <w:trHeight w:val="854"/>
        </w:trPr>
        <w:tc>
          <w:tcPr>
            <w:tcW w:w="3305" w:type="dxa"/>
            <w:gridSpan w:val="2"/>
          </w:tcPr>
          <w:p w:rsidRPr="00A41EFD" w:rsidR="00A41EFD" w:rsidP="00A41EFD" w:rsidRDefault="00A41EFD" w14:paraId="57A3401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Assessment</w:t>
            </w:r>
          </w:p>
        </w:tc>
        <w:tc>
          <w:tcPr>
            <w:tcW w:w="1798" w:type="dxa"/>
            <w:gridSpan w:val="2"/>
          </w:tcPr>
          <w:p w:rsidRPr="00A41EFD" w:rsidR="00A41EFD" w:rsidP="00A41EFD" w:rsidRDefault="00A41EFD" w14:paraId="2CDDE9E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Score</w:t>
            </w:r>
          </w:p>
        </w:tc>
        <w:tc>
          <w:tcPr>
            <w:tcW w:w="4111" w:type="dxa"/>
            <w:gridSpan w:val="5"/>
          </w:tcPr>
          <w:p w:rsidRPr="00A41EFD" w:rsidR="00A41EFD" w:rsidP="00A41EFD" w:rsidRDefault="00A41EFD" w14:paraId="586303F4" w14:textId="77777777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Comments</w:t>
            </w:r>
          </w:p>
          <w:p w:rsidRPr="00A41EFD" w:rsidR="00A41EFD" w:rsidP="00A41EFD" w:rsidRDefault="00A41EFD" w14:paraId="699B9AF4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i/>
                <w:sz w:val="24"/>
                <w:szCs w:val="24"/>
              </w:rPr>
              <w:t>(Please detail text from risk analysis grid here e.g. reportable to the ICO)</w:t>
            </w:r>
          </w:p>
        </w:tc>
      </w:tr>
      <w:tr w:rsidRPr="00A41EFD" w:rsidR="00A41EFD" w:rsidTr="00A41EFD" w14:paraId="39D40411" w14:textId="77777777">
        <w:tc>
          <w:tcPr>
            <w:tcW w:w="3305" w:type="dxa"/>
            <w:gridSpan w:val="2"/>
          </w:tcPr>
          <w:p w:rsidRPr="00A41EFD" w:rsidR="00A41EFD" w:rsidP="00A41EFD" w:rsidRDefault="00A41EFD" w14:paraId="06CEA84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Impact</w:t>
            </w:r>
          </w:p>
        </w:tc>
        <w:tc>
          <w:tcPr>
            <w:tcW w:w="1798" w:type="dxa"/>
            <w:gridSpan w:val="2"/>
          </w:tcPr>
          <w:p w:rsidRPr="00A41EFD" w:rsidR="00A41EFD" w:rsidP="00A41EFD" w:rsidRDefault="00A41EFD" w14:paraId="411A5FF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Pr="00A41EFD" w:rsidR="00A41EFD" w:rsidP="00A41EFD" w:rsidRDefault="00A41EFD" w14:paraId="2BDF8A9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41EFD" w:rsidR="00A41EFD" w:rsidTr="00A41EFD" w14:paraId="43622760" w14:textId="77777777">
        <w:tc>
          <w:tcPr>
            <w:tcW w:w="3305" w:type="dxa"/>
            <w:gridSpan w:val="2"/>
          </w:tcPr>
          <w:p w:rsidRPr="00A41EFD" w:rsidR="00A41EFD" w:rsidP="00A41EFD" w:rsidRDefault="00A41EFD" w14:paraId="15ACD1C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Likelihood</w:t>
            </w:r>
          </w:p>
        </w:tc>
        <w:tc>
          <w:tcPr>
            <w:tcW w:w="1798" w:type="dxa"/>
            <w:gridSpan w:val="2"/>
          </w:tcPr>
          <w:p w:rsidRPr="00A41EFD" w:rsidR="00A41EFD" w:rsidP="00A41EFD" w:rsidRDefault="00A41EFD" w14:paraId="21F86B5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Pr="00A41EFD" w:rsidR="00A41EFD" w:rsidP="00A41EFD" w:rsidRDefault="00A41EFD" w14:paraId="523B2E0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A41EFD" w:rsidR="00A41EFD" w:rsidTr="00A41EFD" w14:paraId="5DA8FE44" w14:textId="77777777">
        <w:tc>
          <w:tcPr>
            <w:tcW w:w="3305" w:type="dxa"/>
            <w:gridSpan w:val="2"/>
          </w:tcPr>
          <w:p w:rsidRPr="00A41EFD" w:rsidR="00A41EFD" w:rsidP="00A41EFD" w:rsidRDefault="00A41EFD" w14:paraId="278D5D6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98" w:type="dxa"/>
            <w:gridSpan w:val="2"/>
          </w:tcPr>
          <w:p w:rsidRPr="00A41EFD" w:rsidR="00A41EFD" w:rsidP="00A41EFD" w:rsidRDefault="00A41EFD" w14:paraId="7543FAF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Pr="00A41EFD" w:rsidR="00A41EFD" w:rsidP="00A41EFD" w:rsidRDefault="00A41EFD" w14:paraId="4C0101A5" w14:textId="7777777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Pr="00A41EFD" w:rsidR="00A41EFD" w:rsidTr="00A41EFD" w14:paraId="2FF7B63A" w14:textId="77777777">
        <w:tc>
          <w:tcPr>
            <w:tcW w:w="9214" w:type="dxa"/>
            <w:gridSpan w:val="9"/>
            <w:shd w:val="clear" w:color="auto" w:fill="BFBFBF"/>
          </w:tcPr>
          <w:p w:rsidR="00A41EFD" w:rsidP="00A41EFD" w:rsidRDefault="00A41EFD" w14:paraId="7CE1F98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EFD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:rsidRPr="00A41EFD" w:rsidR="00A41EFD" w:rsidP="00A41EFD" w:rsidRDefault="00A41EFD" w14:paraId="372F630D" w14:textId="3F3C06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A41EFD" w:rsidR="00A41EFD" w:rsidTr="00A41EFD" w14:paraId="5A957633" w14:textId="77777777">
        <w:tc>
          <w:tcPr>
            <w:tcW w:w="825" w:type="dxa"/>
          </w:tcPr>
          <w:p w:rsidRPr="00A41EFD" w:rsidR="00A41EFD" w:rsidP="00A41EFD" w:rsidRDefault="00A41EFD" w14:paraId="4D16940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995" w:type="dxa"/>
            <w:gridSpan w:val="2"/>
          </w:tcPr>
          <w:p w:rsidRPr="00A41EFD" w:rsidR="00A41EFD" w:rsidP="00A41EFD" w:rsidRDefault="00A41EFD" w14:paraId="7638C86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Action</w:t>
            </w:r>
          </w:p>
          <w:p w:rsidRPr="00A41EFD" w:rsidR="00A41EFD" w:rsidP="00A41EFD" w:rsidRDefault="00A41EFD" w14:paraId="7B6CC95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Pr="00A41EFD" w:rsidR="00A41EFD" w:rsidP="00A41EFD" w:rsidRDefault="00A41EFD" w14:paraId="177427B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Responsible</w:t>
            </w:r>
          </w:p>
        </w:tc>
        <w:tc>
          <w:tcPr>
            <w:tcW w:w="1134" w:type="dxa"/>
            <w:gridSpan w:val="2"/>
          </w:tcPr>
          <w:p w:rsidRPr="00A41EFD" w:rsidR="00A41EFD" w:rsidP="00A41EFD" w:rsidRDefault="00A41EFD" w14:paraId="5E24FBC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  <w:tc>
          <w:tcPr>
            <w:tcW w:w="1417" w:type="dxa"/>
            <w:gridSpan w:val="2"/>
          </w:tcPr>
          <w:p w:rsidRPr="00A41EFD" w:rsidR="00A41EFD" w:rsidP="00A41EFD" w:rsidRDefault="00A41EFD" w14:paraId="4BDC397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Complete date</w:t>
            </w:r>
          </w:p>
        </w:tc>
      </w:tr>
      <w:tr w:rsidRPr="00A41EFD" w:rsidR="00A41EFD" w:rsidTr="00A41EFD" w14:paraId="18228BAF" w14:textId="77777777">
        <w:tc>
          <w:tcPr>
            <w:tcW w:w="825" w:type="dxa"/>
          </w:tcPr>
          <w:p w:rsidRPr="00A41EFD" w:rsidR="00A41EFD" w:rsidP="00A41EFD" w:rsidRDefault="00A41EFD" w14:paraId="32E478EA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Pr="00A41EFD" w:rsidR="00A41EFD" w:rsidP="00A41EFD" w:rsidRDefault="00A41EFD" w14:paraId="01FF828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Pr="00A41EFD" w:rsidR="00A41EFD" w:rsidP="00A41EFD" w:rsidRDefault="00A41EFD" w14:paraId="4240110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Pr="00A41EFD" w:rsidR="00A41EFD" w:rsidP="00A41EFD" w:rsidRDefault="00A41EFD" w14:paraId="2ED9D6B2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A41EFD" w:rsidR="00A41EFD" w:rsidP="00A41EFD" w:rsidRDefault="00A41EFD" w14:paraId="760E2807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3416DD08" w14:textId="77777777">
        <w:tc>
          <w:tcPr>
            <w:tcW w:w="825" w:type="dxa"/>
          </w:tcPr>
          <w:p w:rsidRPr="00A41EFD" w:rsidR="00A41EFD" w:rsidP="00A41EFD" w:rsidRDefault="00A41EFD" w14:paraId="005564DC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Pr="00A41EFD" w:rsidR="00A41EFD" w:rsidP="00A41EFD" w:rsidRDefault="00A41EFD" w14:paraId="670B0CCF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Pr="00A41EFD" w:rsidR="00A41EFD" w:rsidP="00A41EFD" w:rsidRDefault="00A41EFD" w14:paraId="2DF74695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Pr="00A41EFD" w:rsidR="00A41EFD" w:rsidP="00A41EFD" w:rsidRDefault="00A41EFD" w14:paraId="025B7AC7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A41EFD" w:rsidR="00A41EFD" w:rsidP="00A41EFD" w:rsidRDefault="00A41EFD" w14:paraId="0A81E40F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19C729E5" w14:textId="77777777">
        <w:tc>
          <w:tcPr>
            <w:tcW w:w="825" w:type="dxa"/>
          </w:tcPr>
          <w:p w:rsidRPr="00A41EFD" w:rsidR="00A41EFD" w:rsidP="00A41EFD" w:rsidRDefault="00A41EFD" w14:paraId="6C2A549C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Pr="00A41EFD" w:rsidR="00A41EFD" w:rsidP="00A41EFD" w:rsidRDefault="00A41EFD" w14:paraId="2EFCD80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Pr="00A41EFD" w:rsidR="00A41EFD" w:rsidP="00A41EFD" w:rsidRDefault="00A41EFD" w14:paraId="34F83D44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Pr="00A41EFD" w:rsidR="00A41EFD" w:rsidP="00A41EFD" w:rsidRDefault="00A41EFD" w14:paraId="32532070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Pr="00A41EFD" w:rsidR="00A41EFD" w:rsidP="00A41EFD" w:rsidRDefault="00A41EFD" w14:paraId="3A102E2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:rsidRPr="00A41EFD" w:rsidR="00A41EFD" w:rsidTr="00A41EFD" w14:paraId="54A7C915" w14:textId="77777777">
        <w:tc>
          <w:tcPr>
            <w:tcW w:w="9214" w:type="dxa"/>
            <w:gridSpan w:val="9"/>
            <w:shd w:val="clear" w:color="auto" w:fill="D0CECE"/>
          </w:tcPr>
          <w:p w:rsidRPr="00A41EFD" w:rsidR="00A41EFD" w:rsidP="00A41EFD" w:rsidRDefault="00A41EFD" w14:paraId="089EF19D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A41EFD">
              <w:rPr>
                <w:rFonts w:ascii="Arial" w:hAnsi="Arial" w:eastAsia="Calibri" w:cs="Arial"/>
                <w:sz w:val="24"/>
                <w:szCs w:val="24"/>
              </w:rPr>
              <w:t>Next Steps</w:t>
            </w:r>
          </w:p>
        </w:tc>
      </w:tr>
      <w:tr w:rsidRPr="00A41EFD" w:rsidR="00A41EFD" w:rsidTr="00A41EFD" w14:paraId="750F9F90" w14:textId="77777777">
        <w:tc>
          <w:tcPr>
            <w:tcW w:w="4820" w:type="dxa"/>
            <w:gridSpan w:val="3"/>
          </w:tcPr>
          <w:p w:rsidRPr="00A41EFD" w:rsidR="00A41EFD" w:rsidP="00A41EFD" w:rsidRDefault="00A41EFD" w14:paraId="43A5906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Does the risk score require the incident to be referred to the DPO?</w:t>
            </w:r>
          </w:p>
        </w:tc>
        <w:tc>
          <w:tcPr>
            <w:tcW w:w="4394" w:type="dxa"/>
            <w:gridSpan w:val="6"/>
          </w:tcPr>
          <w:p w:rsidRPr="00A41EFD" w:rsidR="00A41EFD" w:rsidP="00A41EFD" w:rsidRDefault="00A41EFD" w14:paraId="41A15A5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Y/N</w:t>
            </w:r>
          </w:p>
          <w:p w:rsidRPr="00A41EFD" w:rsidR="00A41EFD" w:rsidP="00A41EFD" w:rsidRDefault="00A41EFD" w14:paraId="6612B74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A41EFD" w:rsidR="00A41EFD" w:rsidP="00A41EFD" w:rsidRDefault="00A41EFD" w14:paraId="770E278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Pr="00A41EFD" w:rsidR="00A41EFD" w:rsidTr="00A41EFD" w14:paraId="54AE8AD9" w14:textId="77777777">
        <w:tc>
          <w:tcPr>
            <w:tcW w:w="4820" w:type="dxa"/>
            <w:gridSpan w:val="3"/>
          </w:tcPr>
          <w:p w:rsidRPr="00A41EFD" w:rsidR="00A41EFD" w:rsidP="00A41EFD" w:rsidRDefault="00A41EFD" w14:paraId="73694D9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Is there any other reason why this incident should be referred to the DPO?</w:t>
            </w:r>
          </w:p>
        </w:tc>
        <w:tc>
          <w:tcPr>
            <w:tcW w:w="4394" w:type="dxa"/>
            <w:gridSpan w:val="6"/>
          </w:tcPr>
          <w:p w:rsidRPr="00A41EFD" w:rsidR="00A41EFD" w:rsidP="00A41EFD" w:rsidRDefault="00A41EFD" w14:paraId="29D3C5C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Y/N</w:t>
            </w:r>
          </w:p>
          <w:p w:rsidRPr="00A41EFD" w:rsidR="00A41EFD" w:rsidP="00A41EFD" w:rsidRDefault="00A41EFD" w14:paraId="3C56FDE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A41EFD" w:rsidR="00A41EFD" w:rsidP="00A41EFD" w:rsidRDefault="00A41EFD" w14:paraId="7057002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Pr="00A41EFD" w:rsidR="00A41EFD" w:rsidTr="00A41EFD" w14:paraId="37425A56" w14:textId="77777777">
        <w:tc>
          <w:tcPr>
            <w:tcW w:w="4820" w:type="dxa"/>
            <w:gridSpan w:val="3"/>
          </w:tcPr>
          <w:p w:rsidRPr="00A41EFD" w:rsidR="00A41EFD" w:rsidP="00A41EFD" w:rsidRDefault="00A41EFD" w14:paraId="4711923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EFD">
              <w:rPr>
                <w:rFonts w:ascii="Arial" w:hAnsi="Arial" w:cs="Arial"/>
                <w:sz w:val="24"/>
                <w:szCs w:val="24"/>
              </w:rPr>
              <w:t>IG Officer completing</w:t>
            </w:r>
          </w:p>
        </w:tc>
        <w:tc>
          <w:tcPr>
            <w:tcW w:w="4394" w:type="dxa"/>
            <w:gridSpan w:val="6"/>
          </w:tcPr>
          <w:p w:rsidRPr="00A41EFD" w:rsidR="00A41EFD" w:rsidP="00A41EFD" w:rsidRDefault="00A41EFD" w14:paraId="0822B9E6" w14:textId="77777777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:rsidR="0017236C" w:rsidP="0052441C" w:rsidRDefault="0017236C" w14:paraId="3C612440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406C90D5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4BA25153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17236C" w:rsidP="0052441C" w:rsidRDefault="0017236C" w14:paraId="5CF82E9D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A41EFD" w:rsidP="0052441C" w:rsidRDefault="00A41EFD" w14:paraId="5FF5458E" w14:textId="77777777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</w:p>
    <w:p w:rsidR="0052441C" w:rsidP="0052441C" w:rsidRDefault="0052441C" w14:paraId="75A50082" w14:textId="7C0ED459">
      <w:pPr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Stage 3 – Completed by the Data Protection Officer when </w:t>
      </w:r>
      <w:r w:rsidR="007A17CC">
        <w:rPr>
          <w:rFonts w:ascii="Arial" w:hAnsi="Arial" w:eastAsia="Times New Roman" w:cs="Arial"/>
          <w:b/>
          <w:sz w:val="32"/>
          <w:szCs w:val="32"/>
          <w:lang w:eastAsia="en-GB"/>
        </w:rPr>
        <w:t>Personal Data Breach/Incident form</w:t>
      </w:r>
      <w:r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 referred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960"/>
        <w:gridCol w:w="617"/>
        <w:gridCol w:w="632"/>
      </w:tblGrid>
      <w:tr w:rsidR="0052441C" w:rsidTr="00A41EFD" w14:paraId="73FEA7A4" w14:textId="77777777">
        <w:tc>
          <w:tcPr>
            <w:tcW w:w="9209" w:type="dxa"/>
            <w:gridSpan w:val="3"/>
            <w:shd w:val="clear" w:color="auto" w:fill="D9D9D9" w:themeFill="background1" w:themeFillShade="D9"/>
          </w:tcPr>
          <w:p w:rsidRPr="00C1547B" w:rsidR="0052441C" w:rsidP="00D71585" w:rsidRDefault="0052441C" w14:paraId="5611628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47B">
              <w:rPr>
                <w:rFonts w:ascii="Arial" w:hAnsi="Arial" w:cs="Arial"/>
                <w:b/>
                <w:sz w:val="24"/>
                <w:szCs w:val="24"/>
              </w:rPr>
              <w:t>Data Protection Officer Comments:</w:t>
            </w:r>
          </w:p>
        </w:tc>
      </w:tr>
      <w:tr w:rsidR="0052441C" w:rsidTr="00DB341F" w14:paraId="01A421A9" w14:textId="77777777">
        <w:tc>
          <w:tcPr>
            <w:tcW w:w="9209" w:type="dxa"/>
            <w:gridSpan w:val="3"/>
          </w:tcPr>
          <w:p w:rsidR="0052441C" w:rsidP="00D71585" w:rsidRDefault="0052441C" w14:paraId="0B72386A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37EAFB79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4CBE16F1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3382E80E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400D2605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53786BDA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2441C" w:rsidP="00D71585" w:rsidRDefault="0052441C" w14:paraId="4DCE6276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2441C" w:rsidTr="00DB341F" w14:paraId="0B04A4B8" w14:textId="77777777">
        <w:tc>
          <w:tcPr>
            <w:tcW w:w="7960" w:type="dxa"/>
          </w:tcPr>
          <w:p w:rsidRPr="005358DF" w:rsidR="0052441C" w:rsidP="00D71585" w:rsidRDefault="0052441C" w14:paraId="2173D81A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 w:rsidRPr="00B81BFA">
              <w:rPr>
                <w:rFonts w:ascii="Arial" w:hAnsi="Arial" w:eastAsia="Calibri" w:cs="Arial"/>
                <w:sz w:val="24"/>
                <w:szCs w:val="24"/>
              </w:rPr>
              <w:t xml:space="preserve">Is this incident to be referred to the </w:t>
            </w:r>
            <w:r>
              <w:rPr>
                <w:rFonts w:ascii="Arial" w:hAnsi="Arial" w:eastAsia="Calibri" w:cs="Arial"/>
                <w:sz w:val="24"/>
                <w:szCs w:val="24"/>
              </w:rPr>
              <w:t>ICO</w:t>
            </w:r>
            <w:r w:rsidRPr="00B81BFA">
              <w:rPr>
                <w:rFonts w:ascii="Arial" w:hAnsi="Arial" w:eastAsia="Calibri" w:cs="Arial"/>
                <w:sz w:val="24"/>
                <w:szCs w:val="24"/>
              </w:rPr>
              <w:t>?</w:t>
            </w:r>
          </w:p>
        </w:tc>
        <w:tc>
          <w:tcPr>
            <w:tcW w:w="617" w:type="dxa"/>
          </w:tcPr>
          <w:p w:rsidR="0052441C" w:rsidP="00D71585" w:rsidRDefault="0052441C" w14:paraId="743627D9" w14:textId="77777777">
            <w:pPr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Y/N</w:t>
            </w:r>
          </w:p>
        </w:tc>
        <w:tc>
          <w:tcPr>
            <w:tcW w:w="632" w:type="dxa"/>
          </w:tcPr>
          <w:p w:rsidR="0052441C" w:rsidP="00D71585" w:rsidRDefault="0052441C" w14:paraId="5CA397D5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2441C" w:rsidTr="00DB341F" w14:paraId="5A74E120" w14:textId="77777777">
        <w:tc>
          <w:tcPr>
            <w:tcW w:w="9209" w:type="dxa"/>
            <w:gridSpan w:val="3"/>
          </w:tcPr>
          <w:p w:rsidR="0052441C" w:rsidP="00D71585" w:rsidRDefault="0052441C" w14:paraId="0C55173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other regulatory bodies that require informing? </w:t>
            </w:r>
          </w:p>
          <w:p w:rsidR="0052441C" w:rsidP="00D71585" w:rsidRDefault="0052441C" w14:paraId="37693722" w14:textId="777777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2441C" w:rsidP="0052441C" w:rsidRDefault="0052441C" w14:paraId="50ED774B" w14:textId="77777777">
      <w:pPr>
        <w:rPr>
          <w:rFonts w:ascii="Arial" w:hAnsi="Arial" w:eastAsia="Calibri" w:cs="Arial"/>
          <w:b/>
          <w:sz w:val="32"/>
          <w:szCs w:val="32"/>
        </w:rPr>
      </w:pPr>
    </w:p>
    <w:p w:rsidR="0052441C" w:rsidP="0052441C" w:rsidRDefault="0052441C" w14:paraId="41065CF3" w14:textId="77777777">
      <w:pPr>
        <w:rPr>
          <w:rFonts w:ascii="Arial" w:hAnsi="Arial" w:eastAsia="Calibri" w:cs="Arial"/>
          <w:b/>
          <w:sz w:val="32"/>
          <w:szCs w:val="32"/>
        </w:rPr>
      </w:pPr>
    </w:p>
    <w:p w:rsidRPr="005358DF" w:rsidR="0052441C" w:rsidP="0052441C" w:rsidRDefault="0052441C" w14:paraId="6CCE5449" w14:textId="77777777">
      <w:pPr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p w:rsidR="009503CC" w:rsidRDefault="009503CC" w14:paraId="428476AC" w14:textId="77777777"/>
    <w:sectPr w:rsidR="009503CC" w:rsidSect="00C33FF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BC4" w:rsidP="00D61B0D" w:rsidRDefault="00845BC4" w14:paraId="02C12908" w14:textId="77777777">
      <w:pPr>
        <w:spacing w:after="0" w:line="240" w:lineRule="auto"/>
      </w:pPr>
      <w:r>
        <w:separator/>
      </w:r>
    </w:p>
  </w:endnote>
  <w:endnote w:type="continuationSeparator" w:id="0">
    <w:p w:rsidR="00845BC4" w:rsidP="00D61B0D" w:rsidRDefault="00845BC4" w14:paraId="59AD92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PCOE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1192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BEB" w:rsidRDefault="00015BEB" w14:paraId="1489FD1E" w14:textId="43486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5BEB" w:rsidRDefault="00015BEB" w14:paraId="081E2C1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BC4" w:rsidP="00D61B0D" w:rsidRDefault="00845BC4" w14:paraId="29FDAA60" w14:textId="77777777">
      <w:pPr>
        <w:spacing w:after="0" w:line="240" w:lineRule="auto"/>
      </w:pPr>
      <w:r>
        <w:separator/>
      </w:r>
    </w:p>
  </w:footnote>
  <w:footnote w:type="continuationSeparator" w:id="0">
    <w:p w:rsidR="00845BC4" w:rsidP="00D61B0D" w:rsidRDefault="00845BC4" w14:paraId="0EF899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F303C" w:rsidRDefault="00BF303C" w14:paraId="0B941614" w14:textId="3FF894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616857" wp14:editId="39ECAB4C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3463290" cy="819150"/>
          <wp:effectExtent l="0" t="0" r="3810" b="0"/>
          <wp:wrapTight wrapText="bothSides">
            <wp:wrapPolygon edited="0">
              <wp:start x="2139" y="0"/>
              <wp:lineTo x="1307" y="0"/>
              <wp:lineTo x="0" y="5023"/>
              <wp:lineTo x="0" y="17079"/>
              <wp:lineTo x="1188" y="21098"/>
              <wp:lineTo x="1426" y="21098"/>
              <wp:lineTo x="11050" y="21098"/>
              <wp:lineTo x="16158" y="21098"/>
              <wp:lineTo x="17822" y="20093"/>
              <wp:lineTo x="17584" y="16074"/>
              <wp:lineTo x="21505" y="13563"/>
              <wp:lineTo x="21505" y="4019"/>
              <wp:lineTo x="14851" y="1005"/>
              <wp:lineTo x="3089" y="0"/>
              <wp:lineTo x="2139" y="0"/>
            </wp:wrapPolygon>
          </wp:wrapTight>
          <wp:docPr id="2" name="Picture 2" descr="cid:image002.png@01D5C7A7.E98A0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5C7A7.E98A04A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32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63EB"/>
    <w:multiLevelType w:val="hybridMultilevel"/>
    <w:tmpl w:val="D24A00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1C"/>
    <w:rsid w:val="00015BEB"/>
    <w:rsid w:val="0008534A"/>
    <w:rsid w:val="00117037"/>
    <w:rsid w:val="00167EFF"/>
    <w:rsid w:val="0017236C"/>
    <w:rsid w:val="001E3A7D"/>
    <w:rsid w:val="001E69B2"/>
    <w:rsid w:val="002716EB"/>
    <w:rsid w:val="002D3550"/>
    <w:rsid w:val="00311C09"/>
    <w:rsid w:val="00317112"/>
    <w:rsid w:val="00421E31"/>
    <w:rsid w:val="0046087C"/>
    <w:rsid w:val="004C0168"/>
    <w:rsid w:val="00507B8A"/>
    <w:rsid w:val="00511D5B"/>
    <w:rsid w:val="005145CC"/>
    <w:rsid w:val="0052441C"/>
    <w:rsid w:val="00547D9C"/>
    <w:rsid w:val="005A2CD7"/>
    <w:rsid w:val="005B7113"/>
    <w:rsid w:val="005C6F4F"/>
    <w:rsid w:val="005F7C00"/>
    <w:rsid w:val="006120D0"/>
    <w:rsid w:val="006366B5"/>
    <w:rsid w:val="006512B9"/>
    <w:rsid w:val="006C17A8"/>
    <w:rsid w:val="006D0A22"/>
    <w:rsid w:val="007A17CC"/>
    <w:rsid w:val="00845BC4"/>
    <w:rsid w:val="008601B2"/>
    <w:rsid w:val="008F6A1D"/>
    <w:rsid w:val="0091796E"/>
    <w:rsid w:val="009503CC"/>
    <w:rsid w:val="0095249A"/>
    <w:rsid w:val="00965EC4"/>
    <w:rsid w:val="009F0CCF"/>
    <w:rsid w:val="00A41EFD"/>
    <w:rsid w:val="00A45D1B"/>
    <w:rsid w:val="00A54A05"/>
    <w:rsid w:val="00A85FC2"/>
    <w:rsid w:val="00A938F5"/>
    <w:rsid w:val="00AA1F21"/>
    <w:rsid w:val="00AA755A"/>
    <w:rsid w:val="00B16D87"/>
    <w:rsid w:val="00B41B20"/>
    <w:rsid w:val="00B5323C"/>
    <w:rsid w:val="00B53AF0"/>
    <w:rsid w:val="00B86B6E"/>
    <w:rsid w:val="00BF303C"/>
    <w:rsid w:val="00C116FB"/>
    <w:rsid w:val="00C33FFF"/>
    <w:rsid w:val="00C8033E"/>
    <w:rsid w:val="00C8418B"/>
    <w:rsid w:val="00CD1752"/>
    <w:rsid w:val="00D22210"/>
    <w:rsid w:val="00D3237A"/>
    <w:rsid w:val="00D61B0D"/>
    <w:rsid w:val="00DB341F"/>
    <w:rsid w:val="00E058F0"/>
    <w:rsid w:val="00E124B0"/>
    <w:rsid w:val="00E76AE2"/>
    <w:rsid w:val="00E87657"/>
    <w:rsid w:val="00E876F6"/>
    <w:rsid w:val="00EB34C7"/>
    <w:rsid w:val="00EE37EA"/>
    <w:rsid w:val="00F81A5F"/>
    <w:rsid w:val="00F94310"/>
    <w:rsid w:val="00FC474A"/>
    <w:rsid w:val="0835A59B"/>
    <w:rsid w:val="093C7776"/>
    <w:rsid w:val="0A825F85"/>
    <w:rsid w:val="0D31DF0A"/>
    <w:rsid w:val="108A76DD"/>
    <w:rsid w:val="2597603A"/>
    <w:rsid w:val="2C17E6B9"/>
    <w:rsid w:val="2D2AB023"/>
    <w:rsid w:val="31A65E17"/>
    <w:rsid w:val="3220336F"/>
    <w:rsid w:val="3679CF3A"/>
    <w:rsid w:val="367B3000"/>
    <w:rsid w:val="430A85E2"/>
    <w:rsid w:val="4DD9CF1E"/>
    <w:rsid w:val="555F176D"/>
    <w:rsid w:val="5A1044B8"/>
    <w:rsid w:val="5EECD156"/>
    <w:rsid w:val="62247218"/>
    <w:rsid w:val="643C456B"/>
    <w:rsid w:val="660D5AF6"/>
    <w:rsid w:val="6BD68394"/>
    <w:rsid w:val="77E54849"/>
    <w:rsid w:val="7946B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3BCB42"/>
  <w15:docId w15:val="{8D450659-856E-4257-9493-973D29E8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5BE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4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441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rsid w:val="0052441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4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E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21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E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21E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C4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B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B0D"/>
  </w:style>
  <w:style w:type="paragraph" w:styleId="Footer">
    <w:name w:val="footer"/>
    <w:basedOn w:val="Normal"/>
    <w:link w:val="FooterChar"/>
    <w:uiPriority w:val="99"/>
    <w:unhideWhenUsed/>
    <w:rsid w:val="00D61B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B0D"/>
  </w:style>
  <w:style w:type="table" w:styleId="TableGrid1" w:customStyle="1">
    <w:name w:val="Table Grid1"/>
    <w:basedOn w:val="TableNormal"/>
    <w:next w:val="TableGrid"/>
    <w:uiPriority w:val="59"/>
    <w:rsid w:val="0017236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A41EF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A938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naomi.vhora@stockport.gov.uk" TargetMode="Externa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mailto:callum.brocklehurst@stockport.gov.uk" TargetMode="External" Id="rId12" /><Relationship Type="http://schemas.microsoft.com/office/2011/relationships/commentsExtended" Target="commentsExtended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will.gregory@stockport.gov.uk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microsoft.com/office/2011/relationships/people" Target="people.xml" Id="rId23" /><Relationship Type="http://schemas.openxmlformats.org/officeDocument/2006/relationships/image" Target="media/image1.png" Id="rId10" /><Relationship Type="http://schemas.openxmlformats.org/officeDocument/2006/relationships/hyperlink" Target="mailto:karen.lane@stockport.gov.uk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mailto:IGschoolsupport@stockport.gov.uk" TargetMode="External" Id="R2935353bda1344d8" /><Relationship Type="http://schemas.openxmlformats.org/officeDocument/2006/relationships/glossaryDocument" Target="glossary/document.xml" Id="Ra944ecf6bb924a6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C7A7.E98A04A0" TargetMode="External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7660-7e5b-4130-829c-5c1abfd25176}"/>
      </w:docPartPr>
      <w:docPartBody>
        <w:p w14:paraId="3622F85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A72433B6B047B638FB2ED73E27CA" ma:contentTypeVersion="15" ma:contentTypeDescription="Create a new document." ma:contentTypeScope="" ma:versionID="a67a6ad3b29b5331dd64641b45d7c6ba">
  <xsd:schema xmlns:xsd="http://www.w3.org/2001/XMLSchema" xmlns:xs="http://www.w3.org/2001/XMLSchema" xmlns:p="http://schemas.microsoft.com/office/2006/metadata/properties" xmlns:ns2="879b3259-8052-40b4-b8e3-83598beb9a3f" xmlns:ns3="05323f90-2042-4b5f-9766-59bdef8eb788" xmlns:ns4="a6e7dc0e-e468-46c5-b927-c852f1be5c6b" targetNamespace="http://schemas.microsoft.com/office/2006/metadata/properties" ma:root="true" ma:fieldsID="afe75177d93681b0e1b958dbfbaf3881" ns2:_="" ns3:_="" ns4:_="">
    <xsd:import namespace="879b3259-8052-40b4-b8e3-83598beb9a3f"/>
    <xsd:import namespace="05323f90-2042-4b5f-9766-59bdef8eb788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b3259-8052-40b4-b8e3-83598beb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23f90-2042-4b5f-9766-59bdef8eb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efbfeda-9cd7-438e-9c87-8f977be87a09}" ma:internalName="TaxCatchAll" ma:showField="CatchAllData" ma:web="05323f90-2042-4b5f-9766-59bdef8eb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b3259-8052-40b4-b8e3-83598beb9a3f">
      <Terms xmlns="http://schemas.microsoft.com/office/infopath/2007/PartnerControls"/>
    </lcf76f155ced4ddcb4097134ff3c332f>
    <TaxCatchAll xmlns="a6e7dc0e-e468-46c5-b927-c852f1be5c6b" xsi:nil="true"/>
  </documentManagement>
</p:properties>
</file>

<file path=customXml/itemProps1.xml><?xml version="1.0" encoding="utf-8"?>
<ds:datastoreItem xmlns:ds="http://schemas.openxmlformats.org/officeDocument/2006/customXml" ds:itemID="{0519B581-E986-447D-B098-09C596B8C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2C90F-C022-4F15-9A9A-D585F8FA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b3259-8052-40b4-b8e3-83598beb9a3f"/>
    <ds:schemaRef ds:uri="05323f90-2042-4b5f-9766-59bdef8eb788"/>
    <ds:schemaRef ds:uri="a6e7dc0e-e468-46c5-b927-c852f1be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D84BC-7FE0-47FC-AF0D-9A075B6894CC}">
  <ds:schemaRefs>
    <ds:schemaRef ds:uri="http://schemas.microsoft.com/office/2006/metadata/properties"/>
    <ds:schemaRef ds:uri="http://schemas.microsoft.com/office/infopath/2007/PartnerControls"/>
    <ds:schemaRef ds:uri="879b3259-8052-40b4-b8e3-83598beb9a3f"/>
    <ds:schemaRef ds:uri="a6e7dc0e-e468-46c5-b927-c852f1be5c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Stockport 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 Breach Form</dc:title>
  <dc:creator>William Monaghan</dc:creator>
  <lastModifiedBy>Liz Sykes</lastModifiedBy>
  <revision>42</revision>
  <dcterms:created xsi:type="dcterms:W3CDTF">2020-10-06T13:18:00.0000000Z</dcterms:created>
  <dcterms:modified xsi:type="dcterms:W3CDTF">2022-10-31T14:25:31.2256044Z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0x0101005396A72433B6B047B638FB2ED73E27CA</vt:lpwstr>
  </property>
  <property fmtid="{D5CDD505-2E9C-101B-9397-08002B2CF9AE}" pid="3" name="KBSection">
    <vt:lpwstr>24;#Data Protection|4c52537f-d45c-446d-8f23-56acc2a7b6eb</vt:lpwstr>
  </property>
  <property fmtid="{D5CDD505-2E9C-101B-9397-08002B2CF9AE}" pid="4" name="Order">
    <vt:r8>578900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